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Y="13"/>
        <w:tblW w:w="10315" w:type="dxa"/>
        <w:tblLook w:val="04A0" w:firstRow="1" w:lastRow="0" w:firstColumn="1" w:lastColumn="0" w:noHBand="0" w:noVBand="1"/>
      </w:tblPr>
      <w:tblGrid>
        <w:gridCol w:w="4928"/>
        <w:gridCol w:w="5387"/>
      </w:tblGrid>
      <w:tr w:rsidR="004D452D" w:rsidRPr="00E87C3F" w14:paraId="57084668" w14:textId="77777777" w:rsidTr="00D71FEB">
        <w:trPr>
          <w:trHeight w:val="323"/>
        </w:trPr>
        <w:tc>
          <w:tcPr>
            <w:tcW w:w="4928" w:type="dxa"/>
          </w:tcPr>
          <w:p w14:paraId="3967F41C" w14:textId="77777777" w:rsidR="00604CCC" w:rsidRPr="00E87C3F" w:rsidRDefault="00604CCC" w:rsidP="00E87C3F">
            <w:pPr>
              <w:spacing w:line="240" w:lineRule="auto"/>
              <w:jc w:val="center"/>
              <w:rPr>
                <w:rFonts w:cs="Times New Roman"/>
                <w:color w:val="000000" w:themeColor="text1"/>
                <w:sz w:val="28"/>
                <w:szCs w:val="28"/>
              </w:rPr>
            </w:pPr>
            <w:bookmarkStart w:id="0" w:name="_Hlk118108903"/>
            <w:r w:rsidRPr="00E87C3F">
              <w:rPr>
                <w:rFonts w:cs="Times New Roman"/>
                <w:b/>
                <w:color w:val="000000" w:themeColor="text1"/>
                <w:sz w:val="28"/>
                <w:szCs w:val="28"/>
              </w:rPr>
              <w:t>TRƯỜNG THCS THƯỢNG THANH</w:t>
            </w:r>
          </w:p>
        </w:tc>
        <w:tc>
          <w:tcPr>
            <w:tcW w:w="5387" w:type="dxa"/>
          </w:tcPr>
          <w:p w14:paraId="640CB853" w14:textId="5B6A5B40" w:rsidR="00604CCC" w:rsidRPr="00E87C3F" w:rsidRDefault="00604CCC" w:rsidP="00E87C3F">
            <w:pPr>
              <w:tabs>
                <w:tab w:val="left" w:pos="397"/>
              </w:tabs>
              <w:spacing w:line="240" w:lineRule="auto"/>
              <w:jc w:val="center"/>
              <w:rPr>
                <w:rFonts w:cs="Times New Roman"/>
                <w:color w:val="000000" w:themeColor="text1"/>
                <w:sz w:val="28"/>
                <w:szCs w:val="28"/>
              </w:rPr>
            </w:pPr>
            <w:r w:rsidRPr="00E87C3F">
              <w:rPr>
                <w:rFonts w:cs="Times New Roman"/>
                <w:b/>
                <w:color w:val="000000" w:themeColor="text1"/>
                <w:sz w:val="28"/>
                <w:szCs w:val="28"/>
              </w:rPr>
              <w:t xml:space="preserve">ĐỀ KIỂM TRA </w:t>
            </w:r>
            <w:r w:rsidR="00F2526A" w:rsidRPr="00E87C3F">
              <w:rPr>
                <w:rFonts w:cs="Times New Roman"/>
                <w:b/>
                <w:color w:val="000000" w:themeColor="text1"/>
                <w:sz w:val="28"/>
                <w:szCs w:val="28"/>
              </w:rPr>
              <w:t>CUỐI</w:t>
            </w:r>
            <w:r w:rsidRPr="00E87C3F">
              <w:rPr>
                <w:rFonts w:cs="Times New Roman"/>
                <w:b/>
                <w:color w:val="000000" w:themeColor="text1"/>
                <w:sz w:val="28"/>
                <w:szCs w:val="28"/>
              </w:rPr>
              <w:t xml:space="preserve"> HỌC KỲ I</w:t>
            </w:r>
            <w:r w:rsidR="00232A00" w:rsidRPr="00E87C3F">
              <w:rPr>
                <w:rFonts w:cs="Times New Roman"/>
                <w:b/>
                <w:color w:val="000000" w:themeColor="text1"/>
                <w:sz w:val="28"/>
                <w:szCs w:val="28"/>
              </w:rPr>
              <w:t>I</w:t>
            </w:r>
          </w:p>
        </w:tc>
      </w:tr>
      <w:tr w:rsidR="004D452D" w:rsidRPr="00E87C3F" w14:paraId="131E982F" w14:textId="77777777" w:rsidTr="00D71FEB">
        <w:tc>
          <w:tcPr>
            <w:tcW w:w="4928" w:type="dxa"/>
          </w:tcPr>
          <w:p w14:paraId="7381E017" w14:textId="41856E65" w:rsidR="00604CCC" w:rsidRPr="00E87C3F" w:rsidRDefault="00604CCC" w:rsidP="00E87C3F">
            <w:pPr>
              <w:tabs>
                <w:tab w:val="left" w:pos="397"/>
              </w:tabs>
              <w:spacing w:line="240" w:lineRule="auto"/>
              <w:jc w:val="center"/>
              <w:rPr>
                <w:rFonts w:cs="Times New Roman"/>
                <w:color w:val="000000" w:themeColor="text1"/>
                <w:sz w:val="28"/>
                <w:szCs w:val="28"/>
              </w:rPr>
            </w:pPr>
            <w:r w:rsidRPr="00E87C3F">
              <w:rPr>
                <w:rFonts w:cs="Times New Roman"/>
                <w:b/>
                <w:color w:val="000000" w:themeColor="text1"/>
                <w:sz w:val="28"/>
                <w:szCs w:val="28"/>
              </w:rPr>
              <w:t>Năm họ</w:t>
            </w:r>
            <w:r w:rsidR="00320B6E" w:rsidRPr="00E87C3F">
              <w:rPr>
                <w:rFonts w:cs="Times New Roman"/>
                <w:b/>
                <w:color w:val="000000" w:themeColor="text1"/>
                <w:sz w:val="28"/>
                <w:szCs w:val="28"/>
              </w:rPr>
              <w:t>c</w:t>
            </w:r>
            <w:r w:rsidR="00C20212" w:rsidRPr="00E87C3F">
              <w:rPr>
                <w:rFonts w:cs="Times New Roman"/>
                <w:b/>
                <w:color w:val="000000" w:themeColor="text1"/>
                <w:sz w:val="28"/>
                <w:szCs w:val="28"/>
              </w:rPr>
              <w:t>:</w:t>
            </w:r>
            <w:r w:rsidR="00320B6E" w:rsidRPr="00E87C3F">
              <w:rPr>
                <w:rFonts w:cs="Times New Roman"/>
                <w:b/>
                <w:color w:val="000000" w:themeColor="text1"/>
                <w:sz w:val="28"/>
                <w:szCs w:val="28"/>
              </w:rPr>
              <w:t xml:space="preserve"> 2023 - 2024</w:t>
            </w:r>
          </w:p>
        </w:tc>
        <w:tc>
          <w:tcPr>
            <w:tcW w:w="5387" w:type="dxa"/>
          </w:tcPr>
          <w:p w14:paraId="587ECA2A" w14:textId="7C370FC7" w:rsidR="00604CCC" w:rsidRPr="00E87C3F" w:rsidRDefault="00604CCC" w:rsidP="00E87C3F">
            <w:pPr>
              <w:tabs>
                <w:tab w:val="left" w:pos="397"/>
              </w:tabs>
              <w:spacing w:line="240" w:lineRule="auto"/>
              <w:jc w:val="center"/>
              <w:rPr>
                <w:rFonts w:cs="Times New Roman"/>
                <w:color w:val="000000" w:themeColor="text1"/>
                <w:sz w:val="28"/>
                <w:szCs w:val="28"/>
              </w:rPr>
            </w:pPr>
            <w:r w:rsidRPr="00E87C3F">
              <w:rPr>
                <w:rFonts w:cs="Times New Roman"/>
                <w:b/>
                <w:color w:val="000000" w:themeColor="text1"/>
                <w:sz w:val="28"/>
                <w:szCs w:val="28"/>
              </w:rPr>
              <w:t xml:space="preserve">MÔN: </w:t>
            </w:r>
            <w:r w:rsidRPr="00E87C3F">
              <w:rPr>
                <w:rFonts w:cs="Times New Roman"/>
                <w:b/>
                <w:color w:val="000000" w:themeColor="text1"/>
                <w:sz w:val="28"/>
                <w:szCs w:val="28"/>
                <w:lang w:val="vi-VN"/>
              </w:rPr>
              <w:t>K</w:t>
            </w:r>
            <w:r w:rsidR="00C20212" w:rsidRPr="00E87C3F">
              <w:rPr>
                <w:rFonts w:cs="Times New Roman"/>
                <w:b/>
                <w:color w:val="000000" w:themeColor="text1"/>
                <w:sz w:val="28"/>
                <w:szCs w:val="28"/>
              </w:rPr>
              <w:t xml:space="preserve">HOA HỌC TỰ NHIÊN – KHỐI </w:t>
            </w:r>
            <w:r w:rsidR="00232A00" w:rsidRPr="00E87C3F">
              <w:rPr>
                <w:rFonts w:cs="Times New Roman"/>
                <w:b/>
                <w:color w:val="000000" w:themeColor="text1"/>
                <w:sz w:val="28"/>
                <w:szCs w:val="28"/>
              </w:rPr>
              <w:t>8</w:t>
            </w:r>
          </w:p>
        </w:tc>
      </w:tr>
      <w:tr w:rsidR="004D452D" w:rsidRPr="00E87C3F" w14:paraId="04E3D553" w14:textId="77777777" w:rsidTr="00D71FEB">
        <w:tc>
          <w:tcPr>
            <w:tcW w:w="4928" w:type="dxa"/>
          </w:tcPr>
          <w:p w14:paraId="17C0FE45" w14:textId="30CC460B" w:rsidR="00604CCC" w:rsidRPr="00E87C3F" w:rsidRDefault="00604CCC" w:rsidP="00E87C3F">
            <w:pPr>
              <w:tabs>
                <w:tab w:val="left" w:pos="397"/>
              </w:tabs>
              <w:spacing w:line="240" w:lineRule="auto"/>
              <w:jc w:val="center"/>
              <w:rPr>
                <w:rFonts w:cs="Times New Roman"/>
                <w:b/>
                <w:color w:val="000000" w:themeColor="text1"/>
                <w:sz w:val="28"/>
                <w:szCs w:val="28"/>
                <w:u w:val="single"/>
                <w:lang w:val="vi-VN"/>
              </w:rPr>
            </w:pPr>
            <w:r w:rsidRPr="00E87C3F">
              <w:rPr>
                <w:rFonts w:cs="Times New Roman"/>
                <w:b/>
                <w:color w:val="000000" w:themeColor="text1"/>
                <w:sz w:val="28"/>
                <w:szCs w:val="28"/>
                <w:u w:val="single"/>
              </w:rPr>
              <w:t xml:space="preserve">MÃ ĐỀ </w:t>
            </w:r>
            <w:r w:rsidRPr="00E87C3F">
              <w:rPr>
                <w:rFonts w:cs="Times New Roman"/>
                <w:b/>
                <w:color w:val="000000" w:themeColor="text1"/>
                <w:sz w:val="28"/>
                <w:szCs w:val="28"/>
                <w:u w:val="single"/>
                <w:lang w:val="vi-VN"/>
              </w:rPr>
              <w:t>KHTN</w:t>
            </w:r>
            <w:r w:rsidR="00232A00" w:rsidRPr="00E87C3F">
              <w:rPr>
                <w:rFonts w:cs="Times New Roman"/>
                <w:b/>
                <w:color w:val="000000" w:themeColor="text1"/>
                <w:sz w:val="28"/>
                <w:szCs w:val="28"/>
                <w:u w:val="single"/>
              </w:rPr>
              <w:t>8</w:t>
            </w:r>
            <w:r w:rsidRPr="00E87C3F">
              <w:rPr>
                <w:rFonts w:cs="Times New Roman"/>
                <w:b/>
                <w:color w:val="000000" w:themeColor="text1"/>
                <w:sz w:val="28"/>
                <w:szCs w:val="28"/>
                <w:u w:val="single"/>
                <w:lang w:val="vi-VN"/>
              </w:rPr>
              <w:t>03</w:t>
            </w:r>
          </w:p>
        </w:tc>
        <w:tc>
          <w:tcPr>
            <w:tcW w:w="5387" w:type="dxa"/>
          </w:tcPr>
          <w:p w14:paraId="61E76392" w14:textId="628BA0C3" w:rsidR="00604CCC" w:rsidRPr="0057030B" w:rsidRDefault="00604CCC" w:rsidP="00E87C3F">
            <w:pPr>
              <w:tabs>
                <w:tab w:val="left" w:pos="397"/>
              </w:tabs>
              <w:spacing w:line="240" w:lineRule="auto"/>
              <w:jc w:val="center"/>
              <w:rPr>
                <w:rFonts w:cs="Times New Roman"/>
                <w:b/>
                <w:i/>
                <w:iCs/>
                <w:color w:val="000000" w:themeColor="text1"/>
                <w:sz w:val="28"/>
                <w:szCs w:val="28"/>
              </w:rPr>
            </w:pPr>
            <w:r w:rsidRPr="0057030B">
              <w:rPr>
                <w:rFonts w:cs="Times New Roman"/>
                <w:i/>
                <w:iCs/>
                <w:color w:val="000000" w:themeColor="text1"/>
                <w:sz w:val="28"/>
                <w:szCs w:val="28"/>
              </w:rPr>
              <w:t xml:space="preserve">Thời gian làm bài: </w:t>
            </w:r>
            <w:r w:rsidR="008A5AEA" w:rsidRPr="0057030B">
              <w:rPr>
                <w:rFonts w:cs="Times New Roman"/>
                <w:i/>
                <w:iCs/>
                <w:color w:val="000000" w:themeColor="text1"/>
                <w:sz w:val="28"/>
                <w:szCs w:val="28"/>
                <w:lang w:val="vi-VN"/>
              </w:rPr>
              <w:t>90</w:t>
            </w:r>
            <w:r w:rsidRPr="0057030B">
              <w:rPr>
                <w:rFonts w:cs="Times New Roman"/>
                <w:i/>
                <w:iCs/>
                <w:color w:val="000000" w:themeColor="text1"/>
                <w:sz w:val="28"/>
                <w:szCs w:val="28"/>
              </w:rPr>
              <w:t xml:space="preserve"> phút</w:t>
            </w:r>
          </w:p>
        </w:tc>
      </w:tr>
      <w:tr w:rsidR="004D452D" w:rsidRPr="00E87C3F" w14:paraId="120AACE8" w14:textId="77777777" w:rsidTr="00D71FEB">
        <w:tc>
          <w:tcPr>
            <w:tcW w:w="4928" w:type="dxa"/>
          </w:tcPr>
          <w:p w14:paraId="337B793D" w14:textId="77777777" w:rsidR="00604CCC" w:rsidRPr="00E87C3F" w:rsidRDefault="00604CCC" w:rsidP="00E87C3F">
            <w:pPr>
              <w:tabs>
                <w:tab w:val="left" w:pos="397"/>
              </w:tabs>
              <w:spacing w:line="240" w:lineRule="auto"/>
              <w:jc w:val="both"/>
              <w:rPr>
                <w:rFonts w:cs="Times New Roman"/>
                <w:b/>
                <w:color w:val="000000" w:themeColor="text1"/>
                <w:sz w:val="28"/>
                <w:szCs w:val="28"/>
              </w:rPr>
            </w:pPr>
          </w:p>
        </w:tc>
        <w:tc>
          <w:tcPr>
            <w:tcW w:w="5387" w:type="dxa"/>
          </w:tcPr>
          <w:p w14:paraId="22E6F9D2" w14:textId="48B4D33C" w:rsidR="00604CCC" w:rsidRPr="0057030B" w:rsidRDefault="00604CCC" w:rsidP="00E87C3F">
            <w:pPr>
              <w:tabs>
                <w:tab w:val="left" w:pos="397"/>
              </w:tabs>
              <w:spacing w:line="240" w:lineRule="auto"/>
              <w:jc w:val="center"/>
              <w:rPr>
                <w:rFonts w:cs="Times New Roman"/>
                <w:b/>
                <w:i/>
                <w:iCs/>
                <w:color w:val="000000" w:themeColor="text1"/>
                <w:sz w:val="28"/>
                <w:szCs w:val="28"/>
              </w:rPr>
            </w:pPr>
            <w:r w:rsidRPr="0057030B">
              <w:rPr>
                <w:rFonts w:cs="Times New Roman"/>
                <w:i/>
                <w:iCs/>
                <w:color w:val="000000" w:themeColor="text1"/>
                <w:sz w:val="28"/>
                <w:szCs w:val="28"/>
              </w:rPr>
              <w:t xml:space="preserve">Ngày </w:t>
            </w:r>
            <w:r w:rsidR="0057030B" w:rsidRPr="0057030B">
              <w:rPr>
                <w:rFonts w:cs="Times New Roman"/>
                <w:i/>
                <w:iCs/>
                <w:color w:val="000000" w:themeColor="text1"/>
                <w:sz w:val="28"/>
                <w:szCs w:val="28"/>
              </w:rPr>
              <w:t>thi</w:t>
            </w:r>
            <w:r w:rsidR="0057030B">
              <w:rPr>
                <w:rFonts w:cs="Times New Roman"/>
                <w:i/>
                <w:iCs/>
                <w:color w:val="000000" w:themeColor="text1"/>
                <w:sz w:val="28"/>
                <w:szCs w:val="28"/>
              </w:rPr>
              <w:t>:</w:t>
            </w:r>
            <w:r w:rsidR="0057030B" w:rsidRPr="0057030B">
              <w:rPr>
                <w:rFonts w:cs="Times New Roman"/>
                <w:i/>
                <w:iCs/>
                <w:color w:val="000000" w:themeColor="text1"/>
                <w:sz w:val="28"/>
                <w:szCs w:val="28"/>
              </w:rPr>
              <w:t xml:space="preserve"> 23</w:t>
            </w:r>
            <w:r w:rsidR="00320B6E" w:rsidRPr="0057030B">
              <w:rPr>
                <w:rFonts w:cs="Times New Roman"/>
                <w:i/>
                <w:iCs/>
                <w:color w:val="000000" w:themeColor="text1"/>
                <w:sz w:val="28"/>
                <w:szCs w:val="28"/>
              </w:rPr>
              <w:t>/</w:t>
            </w:r>
            <w:r w:rsidR="00437E86" w:rsidRPr="0057030B">
              <w:rPr>
                <w:rFonts w:cs="Times New Roman"/>
                <w:i/>
                <w:iCs/>
                <w:color w:val="000000" w:themeColor="text1"/>
                <w:sz w:val="28"/>
                <w:szCs w:val="28"/>
              </w:rPr>
              <w:t>4</w:t>
            </w:r>
            <w:r w:rsidR="00320B6E" w:rsidRPr="0057030B">
              <w:rPr>
                <w:rFonts w:cs="Times New Roman"/>
                <w:i/>
                <w:iCs/>
                <w:color w:val="000000" w:themeColor="text1"/>
                <w:sz w:val="28"/>
                <w:szCs w:val="28"/>
              </w:rPr>
              <w:t>/202</w:t>
            </w:r>
            <w:r w:rsidR="00437E86" w:rsidRPr="0057030B">
              <w:rPr>
                <w:rFonts w:cs="Times New Roman"/>
                <w:i/>
                <w:iCs/>
                <w:color w:val="000000" w:themeColor="text1"/>
                <w:sz w:val="28"/>
                <w:szCs w:val="28"/>
              </w:rPr>
              <w:t>4</w:t>
            </w:r>
          </w:p>
        </w:tc>
      </w:tr>
    </w:tbl>
    <w:p w14:paraId="3E97FBED" w14:textId="023C662C" w:rsidR="00604CCC" w:rsidRPr="006A22C5" w:rsidRDefault="006A22C5" w:rsidP="006A22C5">
      <w:pPr>
        <w:pStyle w:val="ListParagraph"/>
        <w:spacing w:line="240" w:lineRule="auto"/>
        <w:ind w:left="0"/>
        <w:rPr>
          <w:rFonts w:cs="Times New Roman"/>
          <w:b/>
          <w:color w:val="000000" w:themeColor="text1"/>
          <w:sz w:val="28"/>
          <w:szCs w:val="28"/>
        </w:rPr>
      </w:pPr>
      <w:r>
        <w:rPr>
          <w:rFonts w:cs="Times New Roman"/>
          <w:b/>
          <w:color w:val="000000" w:themeColor="text1"/>
          <w:sz w:val="28"/>
          <w:szCs w:val="28"/>
        </w:rPr>
        <w:t xml:space="preserve">I. </w:t>
      </w:r>
      <w:r w:rsidR="00604CCC" w:rsidRPr="006A22C5">
        <w:rPr>
          <w:rFonts w:cs="Times New Roman"/>
          <w:b/>
          <w:color w:val="000000" w:themeColor="text1"/>
          <w:sz w:val="28"/>
          <w:szCs w:val="28"/>
          <w:lang w:val="vi-VN"/>
        </w:rPr>
        <w:t xml:space="preserve">TRẮC NGHIỆM </w:t>
      </w:r>
      <w:r w:rsidR="00C67F99" w:rsidRPr="006A22C5">
        <w:rPr>
          <w:rFonts w:cs="Times New Roman"/>
          <w:b/>
          <w:color w:val="000000" w:themeColor="text1"/>
          <w:sz w:val="28"/>
          <w:szCs w:val="28"/>
          <w:lang w:val="vi-VN"/>
        </w:rPr>
        <w:t>(</w:t>
      </w:r>
      <w:r w:rsidR="00C67F99" w:rsidRPr="006A22C5">
        <w:rPr>
          <w:rFonts w:cs="Times New Roman"/>
          <w:b/>
          <w:color w:val="000000" w:themeColor="text1"/>
          <w:sz w:val="28"/>
          <w:szCs w:val="28"/>
        </w:rPr>
        <w:t xml:space="preserve">7 </w:t>
      </w:r>
      <w:r w:rsidR="00C67F99" w:rsidRPr="006A22C5">
        <w:rPr>
          <w:rFonts w:cs="Times New Roman"/>
          <w:b/>
          <w:color w:val="000000" w:themeColor="text1"/>
          <w:sz w:val="28"/>
          <w:szCs w:val="28"/>
          <w:lang w:val="vi-VN"/>
        </w:rPr>
        <w:t>điểm)</w:t>
      </w:r>
    </w:p>
    <w:p w14:paraId="26D73FF1" w14:textId="1DB0FE48" w:rsidR="006A22C5" w:rsidRPr="006A22C5" w:rsidRDefault="006A22C5" w:rsidP="006A22C5">
      <w:pPr>
        <w:spacing w:line="240" w:lineRule="auto"/>
        <w:ind w:left="360"/>
        <w:rPr>
          <w:rFonts w:eastAsia="Times New Roman" w:cs="Times New Roman"/>
          <w:b/>
          <w:sz w:val="26"/>
          <w:szCs w:val="26"/>
          <w:lang w:val="fr-FR"/>
        </w:rPr>
      </w:pPr>
      <w:r w:rsidRPr="006A22C5">
        <w:rPr>
          <w:rFonts w:eastAsia="Times New Roman" w:cs="Times New Roman"/>
          <w:b/>
          <w:sz w:val="26"/>
          <w:szCs w:val="26"/>
          <w:lang w:val="fr-FR"/>
        </w:rPr>
        <w:t xml:space="preserve">         Tô vào phiếu trả lời chữ cái đứng trước đáp án đúng nhất.</w:t>
      </w:r>
    </w:p>
    <w:bookmarkEnd w:id="0"/>
    <w:p w14:paraId="2FC06C10"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Câu 1. </w:t>
      </w:r>
      <w:r w:rsidRPr="00E87C3F">
        <w:rPr>
          <w:rFonts w:eastAsia="Times New Roman" w:cs="Times New Roman"/>
          <w:bCs/>
          <w:sz w:val="28"/>
          <w:szCs w:val="28"/>
        </w:rPr>
        <w:t xml:space="preserve">Người mang nhóm máu AB có thể truyền máu cho người mang nhóm máu nào mà </w:t>
      </w:r>
      <w:r w:rsidRPr="006A22C5">
        <w:rPr>
          <w:rFonts w:eastAsia="Times New Roman" w:cs="Times New Roman"/>
          <w:b/>
          <w:sz w:val="28"/>
          <w:szCs w:val="28"/>
        </w:rPr>
        <w:t>không</w:t>
      </w:r>
      <w:r w:rsidRPr="00E87C3F">
        <w:rPr>
          <w:rFonts w:eastAsia="Times New Roman" w:cs="Times New Roman"/>
          <w:bCs/>
          <w:sz w:val="28"/>
          <w:szCs w:val="28"/>
        </w:rPr>
        <w:t xml:space="preserve"> xảy ra sự kết dính hồng cầu ?</w:t>
      </w:r>
    </w:p>
    <w:tbl>
      <w:tblPr>
        <w:tblW w:w="0" w:type="auto"/>
        <w:tblLook w:val="04A0" w:firstRow="1" w:lastRow="0" w:firstColumn="1" w:lastColumn="0" w:noHBand="0" w:noVBand="1"/>
      </w:tblPr>
      <w:tblGrid>
        <w:gridCol w:w="2551"/>
        <w:gridCol w:w="2551"/>
        <w:gridCol w:w="2551"/>
        <w:gridCol w:w="2551"/>
      </w:tblGrid>
      <w:tr w:rsidR="00232A00" w:rsidRPr="00E87C3F" w14:paraId="44C5F828" w14:textId="77777777" w:rsidTr="00232A00">
        <w:tc>
          <w:tcPr>
            <w:tcW w:w="2551" w:type="dxa"/>
            <w:vAlign w:val="center"/>
            <w:hideMark/>
          </w:tcPr>
          <w:p w14:paraId="03FE6900"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A. </w:t>
            </w:r>
            <w:r w:rsidRPr="00E87C3F">
              <w:rPr>
                <w:rFonts w:eastAsia="Times New Roman" w:cs="Times New Roman"/>
                <w:bCs/>
                <w:sz w:val="28"/>
                <w:szCs w:val="28"/>
              </w:rPr>
              <w:t>Nhóm máu AB.</w:t>
            </w:r>
          </w:p>
        </w:tc>
        <w:tc>
          <w:tcPr>
            <w:tcW w:w="2551" w:type="dxa"/>
            <w:vAlign w:val="center"/>
            <w:hideMark/>
          </w:tcPr>
          <w:p w14:paraId="520EC78B"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B. </w:t>
            </w:r>
            <w:r w:rsidRPr="00E87C3F">
              <w:rPr>
                <w:rFonts w:eastAsia="Times New Roman" w:cs="Times New Roman"/>
                <w:bCs/>
                <w:sz w:val="28"/>
                <w:szCs w:val="28"/>
              </w:rPr>
              <w:t>Nhóm máu B.</w:t>
            </w:r>
          </w:p>
        </w:tc>
        <w:tc>
          <w:tcPr>
            <w:tcW w:w="2551" w:type="dxa"/>
            <w:vAlign w:val="center"/>
            <w:hideMark/>
          </w:tcPr>
          <w:p w14:paraId="1C09EF39"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C. </w:t>
            </w:r>
            <w:r w:rsidRPr="00E87C3F">
              <w:rPr>
                <w:rFonts w:eastAsia="Times New Roman" w:cs="Times New Roman"/>
                <w:bCs/>
                <w:sz w:val="28"/>
                <w:szCs w:val="28"/>
              </w:rPr>
              <w:t>Nhóm máu A.</w:t>
            </w:r>
          </w:p>
        </w:tc>
        <w:tc>
          <w:tcPr>
            <w:tcW w:w="2551" w:type="dxa"/>
            <w:vAlign w:val="center"/>
            <w:hideMark/>
          </w:tcPr>
          <w:p w14:paraId="442B1B60"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D. </w:t>
            </w:r>
            <w:r w:rsidRPr="00E87C3F">
              <w:rPr>
                <w:rFonts w:eastAsia="Times New Roman" w:cs="Times New Roman"/>
                <w:bCs/>
                <w:sz w:val="28"/>
                <w:szCs w:val="28"/>
              </w:rPr>
              <w:t>Nhóm máu O.</w:t>
            </w:r>
          </w:p>
        </w:tc>
      </w:tr>
    </w:tbl>
    <w:p w14:paraId="79CDFEE7"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Câu 2. </w:t>
      </w:r>
      <w:r w:rsidRPr="00E87C3F">
        <w:rPr>
          <w:rFonts w:eastAsia="Times New Roman" w:cs="Times New Roman"/>
          <w:bCs/>
          <w:sz w:val="28"/>
          <w:szCs w:val="28"/>
        </w:rPr>
        <w:t>Tuyến vị nằm ở bộ phận nào trong ống tiêu hoá?</w:t>
      </w:r>
    </w:p>
    <w:tbl>
      <w:tblPr>
        <w:tblW w:w="0" w:type="auto"/>
        <w:tblLook w:val="04A0" w:firstRow="1" w:lastRow="0" w:firstColumn="1" w:lastColumn="0" w:noHBand="0" w:noVBand="1"/>
      </w:tblPr>
      <w:tblGrid>
        <w:gridCol w:w="2551"/>
        <w:gridCol w:w="2551"/>
        <w:gridCol w:w="2551"/>
        <w:gridCol w:w="2551"/>
      </w:tblGrid>
      <w:tr w:rsidR="00232A00" w:rsidRPr="00E87C3F" w14:paraId="28E05EB2" w14:textId="77777777" w:rsidTr="00232A00">
        <w:tc>
          <w:tcPr>
            <w:tcW w:w="2551" w:type="dxa"/>
            <w:vAlign w:val="center"/>
            <w:hideMark/>
          </w:tcPr>
          <w:p w14:paraId="6EB8E518"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A. </w:t>
            </w:r>
            <w:r w:rsidRPr="00E87C3F">
              <w:rPr>
                <w:rFonts w:eastAsia="Times New Roman" w:cs="Times New Roman"/>
                <w:bCs/>
                <w:sz w:val="28"/>
                <w:szCs w:val="28"/>
              </w:rPr>
              <w:t>Thực quản.</w:t>
            </w:r>
          </w:p>
        </w:tc>
        <w:tc>
          <w:tcPr>
            <w:tcW w:w="2551" w:type="dxa"/>
            <w:vAlign w:val="center"/>
            <w:hideMark/>
          </w:tcPr>
          <w:p w14:paraId="4639A941"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B. </w:t>
            </w:r>
            <w:r w:rsidRPr="00E87C3F">
              <w:rPr>
                <w:rFonts w:eastAsia="Times New Roman" w:cs="Times New Roman"/>
                <w:bCs/>
                <w:sz w:val="28"/>
                <w:szCs w:val="28"/>
              </w:rPr>
              <w:t>Ruột già.</w:t>
            </w:r>
          </w:p>
        </w:tc>
        <w:tc>
          <w:tcPr>
            <w:tcW w:w="2551" w:type="dxa"/>
            <w:vAlign w:val="center"/>
            <w:hideMark/>
          </w:tcPr>
          <w:p w14:paraId="2D1EECDE"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C. </w:t>
            </w:r>
            <w:r w:rsidRPr="00E87C3F">
              <w:rPr>
                <w:rFonts w:eastAsia="Times New Roman" w:cs="Times New Roman"/>
                <w:bCs/>
                <w:sz w:val="28"/>
                <w:szCs w:val="28"/>
              </w:rPr>
              <w:t>Dạ dày.</w:t>
            </w:r>
          </w:p>
        </w:tc>
        <w:tc>
          <w:tcPr>
            <w:tcW w:w="2551" w:type="dxa"/>
            <w:vAlign w:val="center"/>
            <w:hideMark/>
          </w:tcPr>
          <w:p w14:paraId="1671DAB7"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D. </w:t>
            </w:r>
            <w:r w:rsidRPr="00E87C3F">
              <w:rPr>
                <w:rFonts w:eastAsia="Times New Roman" w:cs="Times New Roman"/>
                <w:bCs/>
                <w:sz w:val="28"/>
                <w:szCs w:val="28"/>
              </w:rPr>
              <w:t>Ruột non.</w:t>
            </w:r>
          </w:p>
        </w:tc>
      </w:tr>
    </w:tbl>
    <w:p w14:paraId="429D9FB1"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Câu 3. </w:t>
      </w:r>
      <w:r w:rsidRPr="00E87C3F">
        <w:rPr>
          <w:rFonts w:eastAsia="Times New Roman" w:cs="Times New Roman"/>
          <w:bCs/>
          <w:sz w:val="28"/>
          <w:szCs w:val="28"/>
        </w:rPr>
        <w:t xml:space="preserve">Cơ quan nào dưới đây </w:t>
      </w:r>
      <w:r w:rsidRPr="00E87C3F">
        <w:rPr>
          <w:rFonts w:eastAsia="Times New Roman" w:cs="Times New Roman"/>
          <w:b/>
          <w:sz w:val="28"/>
          <w:szCs w:val="28"/>
        </w:rPr>
        <w:t>không</w:t>
      </w:r>
      <w:r w:rsidRPr="00E87C3F">
        <w:rPr>
          <w:rFonts w:eastAsia="Times New Roman" w:cs="Times New Roman"/>
          <w:bCs/>
          <w:sz w:val="28"/>
          <w:szCs w:val="28"/>
        </w:rPr>
        <w:t xml:space="preserve"> phải là một bộ phận của hệ tiêu hoá?</w:t>
      </w:r>
    </w:p>
    <w:tbl>
      <w:tblPr>
        <w:tblW w:w="0" w:type="auto"/>
        <w:tblLook w:val="04A0" w:firstRow="1" w:lastRow="0" w:firstColumn="1" w:lastColumn="0" w:noHBand="0" w:noVBand="1"/>
      </w:tblPr>
      <w:tblGrid>
        <w:gridCol w:w="2551"/>
        <w:gridCol w:w="2551"/>
        <w:gridCol w:w="2551"/>
        <w:gridCol w:w="2551"/>
      </w:tblGrid>
      <w:tr w:rsidR="00232A00" w:rsidRPr="00E87C3F" w14:paraId="7862B36D" w14:textId="77777777" w:rsidTr="00232A00">
        <w:tc>
          <w:tcPr>
            <w:tcW w:w="2551" w:type="dxa"/>
            <w:vAlign w:val="center"/>
            <w:hideMark/>
          </w:tcPr>
          <w:p w14:paraId="340418A7"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A. </w:t>
            </w:r>
            <w:r w:rsidRPr="00E87C3F">
              <w:rPr>
                <w:rFonts w:eastAsia="Times New Roman" w:cs="Times New Roman"/>
                <w:bCs/>
                <w:sz w:val="28"/>
                <w:szCs w:val="28"/>
              </w:rPr>
              <w:t>Thực quản.</w:t>
            </w:r>
          </w:p>
        </w:tc>
        <w:tc>
          <w:tcPr>
            <w:tcW w:w="2551" w:type="dxa"/>
            <w:vAlign w:val="center"/>
            <w:hideMark/>
          </w:tcPr>
          <w:p w14:paraId="1C327FDC"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B. </w:t>
            </w:r>
            <w:r w:rsidRPr="00E87C3F">
              <w:rPr>
                <w:rFonts w:eastAsia="Times New Roman" w:cs="Times New Roman"/>
                <w:bCs/>
                <w:sz w:val="28"/>
                <w:szCs w:val="28"/>
              </w:rPr>
              <w:t>Dạ dày.</w:t>
            </w:r>
          </w:p>
        </w:tc>
        <w:tc>
          <w:tcPr>
            <w:tcW w:w="2551" w:type="dxa"/>
            <w:vAlign w:val="center"/>
            <w:hideMark/>
          </w:tcPr>
          <w:p w14:paraId="585FCF72"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C. </w:t>
            </w:r>
            <w:r w:rsidRPr="00E87C3F">
              <w:rPr>
                <w:rFonts w:eastAsia="Times New Roman" w:cs="Times New Roman"/>
                <w:bCs/>
                <w:sz w:val="28"/>
                <w:szCs w:val="28"/>
              </w:rPr>
              <w:t>Ruột.</w:t>
            </w:r>
          </w:p>
        </w:tc>
        <w:tc>
          <w:tcPr>
            <w:tcW w:w="2551" w:type="dxa"/>
            <w:vAlign w:val="center"/>
            <w:hideMark/>
          </w:tcPr>
          <w:p w14:paraId="6EA62EEA"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D. </w:t>
            </w:r>
            <w:r w:rsidRPr="00E87C3F">
              <w:rPr>
                <w:rFonts w:eastAsia="Times New Roman" w:cs="Times New Roman"/>
                <w:bCs/>
                <w:sz w:val="28"/>
                <w:szCs w:val="28"/>
              </w:rPr>
              <w:t>Thanh quản .</w:t>
            </w:r>
          </w:p>
        </w:tc>
      </w:tr>
    </w:tbl>
    <w:p w14:paraId="7D8A5681"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Câu 4. </w:t>
      </w:r>
      <w:r w:rsidRPr="00E87C3F">
        <w:rPr>
          <w:rFonts w:eastAsia="Times New Roman" w:cs="Times New Roman"/>
          <w:bCs/>
          <w:sz w:val="28"/>
          <w:szCs w:val="28"/>
        </w:rPr>
        <w:t>Trong cơ thể người, tuyến nội tiết nào đóng vai trò chỉ đạo hoạt động của hầu hết các tuyến nội tiết khác ?</w:t>
      </w:r>
    </w:p>
    <w:tbl>
      <w:tblPr>
        <w:tblW w:w="0" w:type="auto"/>
        <w:tblLook w:val="04A0" w:firstRow="1" w:lastRow="0" w:firstColumn="1" w:lastColumn="0" w:noHBand="0" w:noVBand="1"/>
      </w:tblPr>
      <w:tblGrid>
        <w:gridCol w:w="2551"/>
        <w:gridCol w:w="2551"/>
        <w:gridCol w:w="2551"/>
        <w:gridCol w:w="2551"/>
      </w:tblGrid>
      <w:tr w:rsidR="00232A00" w:rsidRPr="00E87C3F" w14:paraId="1B4F9E39" w14:textId="77777777" w:rsidTr="00232A00">
        <w:tc>
          <w:tcPr>
            <w:tcW w:w="2551" w:type="dxa"/>
            <w:vAlign w:val="center"/>
            <w:hideMark/>
          </w:tcPr>
          <w:p w14:paraId="3F258115"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A. </w:t>
            </w:r>
            <w:r w:rsidRPr="00E87C3F">
              <w:rPr>
                <w:rFonts w:eastAsia="Times New Roman" w:cs="Times New Roman"/>
                <w:bCs/>
                <w:sz w:val="28"/>
                <w:szCs w:val="28"/>
              </w:rPr>
              <w:t>Tuyến giáp.</w:t>
            </w:r>
          </w:p>
        </w:tc>
        <w:tc>
          <w:tcPr>
            <w:tcW w:w="2551" w:type="dxa"/>
            <w:vAlign w:val="center"/>
            <w:hideMark/>
          </w:tcPr>
          <w:p w14:paraId="1CD5E3F7"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B. </w:t>
            </w:r>
            <w:r w:rsidRPr="00E87C3F">
              <w:rPr>
                <w:rFonts w:eastAsia="Times New Roman" w:cs="Times New Roman"/>
                <w:bCs/>
                <w:sz w:val="28"/>
                <w:szCs w:val="28"/>
              </w:rPr>
              <w:t>Tuyến yên.</w:t>
            </w:r>
          </w:p>
        </w:tc>
        <w:tc>
          <w:tcPr>
            <w:tcW w:w="2551" w:type="dxa"/>
            <w:vAlign w:val="center"/>
            <w:hideMark/>
          </w:tcPr>
          <w:p w14:paraId="54972C55"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C. </w:t>
            </w:r>
            <w:r w:rsidRPr="00E87C3F">
              <w:rPr>
                <w:rFonts w:eastAsia="Times New Roman" w:cs="Times New Roman"/>
                <w:bCs/>
                <w:sz w:val="28"/>
                <w:szCs w:val="28"/>
              </w:rPr>
              <w:t>Tuyến tuỵ.</w:t>
            </w:r>
          </w:p>
        </w:tc>
        <w:tc>
          <w:tcPr>
            <w:tcW w:w="2551" w:type="dxa"/>
            <w:vAlign w:val="center"/>
            <w:hideMark/>
          </w:tcPr>
          <w:p w14:paraId="468C9C29"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D. </w:t>
            </w:r>
            <w:r w:rsidRPr="00E87C3F">
              <w:rPr>
                <w:rFonts w:eastAsia="Times New Roman" w:cs="Times New Roman"/>
                <w:bCs/>
                <w:sz w:val="28"/>
                <w:szCs w:val="28"/>
              </w:rPr>
              <w:t>Tuyến sinh dục.</w:t>
            </w:r>
          </w:p>
        </w:tc>
      </w:tr>
    </w:tbl>
    <w:p w14:paraId="5875B591"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Câu 5. </w:t>
      </w:r>
      <w:r w:rsidRPr="00E87C3F">
        <w:rPr>
          <w:rFonts w:eastAsia="Times New Roman" w:cs="Times New Roman"/>
          <w:bCs/>
          <w:sz w:val="28"/>
          <w:szCs w:val="28"/>
        </w:rPr>
        <w:t>Sản phẩm bài tiết của thận là gì ?</w:t>
      </w:r>
    </w:p>
    <w:tbl>
      <w:tblPr>
        <w:tblW w:w="0" w:type="auto"/>
        <w:tblLook w:val="04A0" w:firstRow="1" w:lastRow="0" w:firstColumn="1" w:lastColumn="0" w:noHBand="0" w:noVBand="1"/>
      </w:tblPr>
      <w:tblGrid>
        <w:gridCol w:w="2551"/>
        <w:gridCol w:w="2551"/>
        <w:gridCol w:w="2551"/>
        <w:gridCol w:w="2551"/>
      </w:tblGrid>
      <w:tr w:rsidR="00232A00" w:rsidRPr="00E87C3F" w14:paraId="4A761AE3" w14:textId="77777777" w:rsidTr="00232A00">
        <w:tc>
          <w:tcPr>
            <w:tcW w:w="2551" w:type="dxa"/>
            <w:vAlign w:val="center"/>
            <w:hideMark/>
          </w:tcPr>
          <w:p w14:paraId="36C352BE"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A. </w:t>
            </w:r>
            <w:r w:rsidRPr="00E87C3F">
              <w:rPr>
                <w:rFonts w:eastAsia="Times New Roman" w:cs="Times New Roman"/>
                <w:bCs/>
                <w:sz w:val="28"/>
                <w:szCs w:val="28"/>
              </w:rPr>
              <w:t>Nước tiểu.</w:t>
            </w:r>
          </w:p>
        </w:tc>
        <w:tc>
          <w:tcPr>
            <w:tcW w:w="2551" w:type="dxa"/>
            <w:vAlign w:val="center"/>
            <w:hideMark/>
          </w:tcPr>
          <w:p w14:paraId="7E4A1F68"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B. </w:t>
            </w:r>
            <w:r w:rsidRPr="00E87C3F">
              <w:rPr>
                <w:rFonts w:eastAsia="Times New Roman" w:cs="Times New Roman"/>
                <w:bCs/>
                <w:sz w:val="28"/>
                <w:szCs w:val="28"/>
              </w:rPr>
              <w:t>Mồ hôi.</w:t>
            </w:r>
          </w:p>
        </w:tc>
        <w:tc>
          <w:tcPr>
            <w:tcW w:w="2551" w:type="dxa"/>
            <w:vAlign w:val="center"/>
            <w:hideMark/>
          </w:tcPr>
          <w:p w14:paraId="7CA3D78E"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C. </w:t>
            </w:r>
            <w:r w:rsidRPr="00E87C3F">
              <w:rPr>
                <w:rFonts w:eastAsia="Times New Roman" w:cs="Times New Roman"/>
                <w:bCs/>
                <w:sz w:val="28"/>
                <w:szCs w:val="28"/>
              </w:rPr>
              <w:t>Nước mắt.</w:t>
            </w:r>
          </w:p>
        </w:tc>
        <w:tc>
          <w:tcPr>
            <w:tcW w:w="2551" w:type="dxa"/>
            <w:vAlign w:val="center"/>
            <w:hideMark/>
          </w:tcPr>
          <w:p w14:paraId="34916FAD"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D. </w:t>
            </w:r>
            <w:r w:rsidRPr="00E87C3F">
              <w:rPr>
                <w:rFonts w:eastAsia="Times New Roman" w:cs="Times New Roman"/>
                <w:bCs/>
                <w:sz w:val="28"/>
                <w:szCs w:val="28"/>
              </w:rPr>
              <w:t>Phân.</w:t>
            </w:r>
          </w:p>
        </w:tc>
      </w:tr>
    </w:tbl>
    <w:p w14:paraId="2FF2448B"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Câu 6. </w:t>
      </w:r>
      <w:r w:rsidRPr="00E87C3F">
        <w:rPr>
          <w:rFonts w:eastAsia="Times New Roman" w:cs="Times New Roman"/>
          <w:bCs/>
          <w:sz w:val="28"/>
          <w:szCs w:val="28"/>
        </w:rPr>
        <w:t>Vì sao khi làm cầu, giữa các nhịp cầu, người ta thường để hở một đoạn nhỏ?</w:t>
      </w:r>
    </w:p>
    <w:p w14:paraId="7C3C464F"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A. </w:t>
      </w:r>
      <w:r w:rsidRPr="00E87C3F">
        <w:rPr>
          <w:rFonts w:eastAsia="Times New Roman" w:cs="Times New Roman"/>
          <w:bCs/>
          <w:sz w:val="28"/>
          <w:szCs w:val="28"/>
        </w:rPr>
        <w:t>Để cầu nở ra khi nhiệt độ tăng.</w:t>
      </w:r>
    </w:p>
    <w:p w14:paraId="2F623F49"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B. </w:t>
      </w:r>
      <w:r w:rsidRPr="00E87C3F">
        <w:rPr>
          <w:rFonts w:eastAsia="Times New Roman" w:cs="Times New Roman"/>
          <w:bCs/>
          <w:sz w:val="28"/>
          <w:szCs w:val="28"/>
        </w:rPr>
        <w:t>Tạo tính thẩm mĩ cho cầu.</w:t>
      </w:r>
    </w:p>
    <w:p w14:paraId="67228D4A"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C. </w:t>
      </w:r>
      <w:r w:rsidRPr="00E87C3F">
        <w:rPr>
          <w:rFonts w:eastAsia="Times New Roman" w:cs="Times New Roman"/>
          <w:bCs/>
          <w:sz w:val="28"/>
          <w:szCs w:val="28"/>
        </w:rPr>
        <w:t>Tiết  kiệm vật liệu làm cầu.</w:t>
      </w:r>
    </w:p>
    <w:p w14:paraId="33932B72"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D. </w:t>
      </w:r>
      <w:r w:rsidRPr="00E87C3F">
        <w:rPr>
          <w:rFonts w:eastAsia="Times New Roman" w:cs="Times New Roman"/>
          <w:bCs/>
          <w:sz w:val="28"/>
          <w:szCs w:val="28"/>
        </w:rPr>
        <w:t>Thuận tiện cho việc tháo lắp, sửa chữa.</w:t>
      </w:r>
    </w:p>
    <w:p w14:paraId="2FF68CE8"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Câu 7. </w:t>
      </w:r>
      <w:r w:rsidRPr="00E87C3F">
        <w:rPr>
          <w:rFonts w:eastAsia="Times New Roman" w:cs="Times New Roman"/>
          <w:bCs/>
          <w:sz w:val="28"/>
          <w:szCs w:val="28"/>
          <w:lang w:val="fr-FR"/>
        </w:rPr>
        <w:t>Trong cùng một điều kiện, nước đun bằng ấm nhôm nhanh sôi hơn nước đun trong ấm đất do.</w:t>
      </w:r>
    </w:p>
    <w:p w14:paraId="2088679D"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A. </w:t>
      </w:r>
      <w:r w:rsidRPr="00E87C3F">
        <w:rPr>
          <w:rFonts w:eastAsia="Times New Roman" w:cs="Times New Roman"/>
          <w:bCs/>
          <w:sz w:val="28"/>
          <w:szCs w:val="28"/>
          <w:lang w:val="fr-FR"/>
        </w:rPr>
        <w:t>nhôm dẫn nhiệt tốt, đất dẫn nhiệt kém.</w:t>
      </w:r>
    </w:p>
    <w:p w14:paraId="2BFBC8E1"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B. </w:t>
      </w:r>
      <w:r w:rsidRPr="00E87C3F">
        <w:rPr>
          <w:rFonts w:eastAsia="Times New Roman" w:cs="Times New Roman"/>
          <w:bCs/>
          <w:sz w:val="28"/>
          <w:szCs w:val="28"/>
          <w:lang w:val="fr-FR"/>
        </w:rPr>
        <w:t>cả nhôm và đất dẫn nhiệt đều kém.</w:t>
      </w:r>
    </w:p>
    <w:p w14:paraId="75562738"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C. </w:t>
      </w:r>
      <w:r w:rsidRPr="00E87C3F">
        <w:rPr>
          <w:rFonts w:eastAsia="Times New Roman" w:cs="Times New Roman"/>
          <w:bCs/>
          <w:sz w:val="28"/>
          <w:szCs w:val="28"/>
          <w:lang w:val="fr-FR"/>
        </w:rPr>
        <w:t>cả nhôm và đất dẫn nhiệt đều tốt.</w:t>
      </w:r>
    </w:p>
    <w:p w14:paraId="052B7420"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D. </w:t>
      </w:r>
      <w:r w:rsidRPr="00E87C3F">
        <w:rPr>
          <w:rFonts w:eastAsia="Times New Roman" w:cs="Times New Roman"/>
          <w:bCs/>
          <w:sz w:val="28"/>
          <w:szCs w:val="28"/>
          <w:lang w:val="fr-FR"/>
        </w:rPr>
        <w:t>nhôm dẫn nhiệt kém, đất dẫn nhiệt tốt.</w:t>
      </w:r>
    </w:p>
    <w:p w14:paraId="6F12AEF0"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Câu 8. </w:t>
      </w:r>
      <w:r w:rsidRPr="00E87C3F">
        <w:rPr>
          <w:rFonts w:eastAsia="Times New Roman" w:cs="Times New Roman"/>
          <w:bCs/>
          <w:sz w:val="28"/>
          <w:szCs w:val="28"/>
        </w:rPr>
        <w:t>Xương trẻ nhỏ khi gãy thì mau liền hơn vì:</w:t>
      </w:r>
    </w:p>
    <w:p w14:paraId="3ACE19AF"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A. </w:t>
      </w:r>
      <w:r w:rsidRPr="00E87C3F">
        <w:rPr>
          <w:rFonts w:eastAsia="Times New Roman" w:cs="Times New Roman"/>
          <w:bCs/>
          <w:sz w:val="28"/>
          <w:szCs w:val="28"/>
        </w:rPr>
        <w:t>Thành phần hữu cơ nhiều hơn chất khoáng.</w:t>
      </w:r>
    </w:p>
    <w:p w14:paraId="0FBC2904"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B. </w:t>
      </w:r>
      <w:r w:rsidRPr="00E87C3F">
        <w:rPr>
          <w:rFonts w:eastAsia="Times New Roman" w:cs="Times New Roman"/>
          <w:bCs/>
          <w:sz w:val="28"/>
          <w:szCs w:val="28"/>
        </w:rPr>
        <w:t>Chưa có thành phần hữu cơ.</w:t>
      </w:r>
    </w:p>
    <w:p w14:paraId="407E3B25"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C. </w:t>
      </w:r>
      <w:r w:rsidRPr="00E87C3F">
        <w:rPr>
          <w:rFonts w:eastAsia="Times New Roman" w:cs="Times New Roman"/>
          <w:bCs/>
          <w:sz w:val="28"/>
          <w:szCs w:val="28"/>
        </w:rPr>
        <w:t>Thành hữu cơ ít hơn chất khoáng.</w:t>
      </w:r>
    </w:p>
    <w:p w14:paraId="45AFD93A"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D. </w:t>
      </w:r>
      <w:r w:rsidRPr="00E87C3F">
        <w:rPr>
          <w:rFonts w:eastAsia="Times New Roman" w:cs="Times New Roman"/>
          <w:bCs/>
          <w:sz w:val="28"/>
          <w:szCs w:val="28"/>
        </w:rPr>
        <w:t>Chưa có thành phần khoáng.</w:t>
      </w:r>
    </w:p>
    <w:p w14:paraId="062D574C"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Câu 9. </w:t>
      </w:r>
      <w:r w:rsidRPr="00E87C3F">
        <w:rPr>
          <w:rFonts w:eastAsia="Times New Roman" w:cs="Times New Roman"/>
          <w:bCs/>
          <w:sz w:val="28"/>
          <w:szCs w:val="28"/>
        </w:rPr>
        <w:t>Các cơ quan trong hệ hô hấp là:</w:t>
      </w:r>
    </w:p>
    <w:tbl>
      <w:tblPr>
        <w:tblW w:w="0" w:type="auto"/>
        <w:tblLook w:val="04A0" w:firstRow="1" w:lastRow="0" w:firstColumn="1" w:lastColumn="0" w:noHBand="0" w:noVBand="1"/>
      </w:tblPr>
      <w:tblGrid>
        <w:gridCol w:w="5102"/>
        <w:gridCol w:w="5102"/>
      </w:tblGrid>
      <w:tr w:rsidR="00232A00" w:rsidRPr="00E87C3F" w14:paraId="65C11BD5" w14:textId="77777777" w:rsidTr="00232A00">
        <w:tc>
          <w:tcPr>
            <w:tcW w:w="5102" w:type="dxa"/>
            <w:vAlign w:val="center"/>
            <w:hideMark/>
          </w:tcPr>
          <w:p w14:paraId="147AAE31"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A. </w:t>
            </w:r>
            <w:r w:rsidRPr="00E87C3F">
              <w:rPr>
                <w:rFonts w:eastAsia="Times New Roman" w:cs="Times New Roman"/>
                <w:bCs/>
                <w:sz w:val="28"/>
                <w:szCs w:val="28"/>
              </w:rPr>
              <w:t>Đường dẫn khí và thực quản.</w:t>
            </w:r>
          </w:p>
        </w:tc>
        <w:tc>
          <w:tcPr>
            <w:tcW w:w="5102" w:type="dxa"/>
            <w:vAlign w:val="center"/>
            <w:hideMark/>
          </w:tcPr>
          <w:p w14:paraId="41794E64"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B. </w:t>
            </w:r>
            <w:r w:rsidRPr="00E87C3F">
              <w:rPr>
                <w:rFonts w:eastAsia="Times New Roman" w:cs="Times New Roman"/>
                <w:bCs/>
                <w:sz w:val="28"/>
                <w:szCs w:val="28"/>
              </w:rPr>
              <w:t>Thực quản, đường dẫn khí và phổi.</w:t>
            </w:r>
          </w:p>
        </w:tc>
      </w:tr>
      <w:tr w:rsidR="00232A00" w:rsidRPr="00E87C3F" w14:paraId="59E9643C" w14:textId="77777777" w:rsidTr="00232A00">
        <w:tc>
          <w:tcPr>
            <w:tcW w:w="5102" w:type="dxa"/>
            <w:vAlign w:val="center"/>
            <w:hideMark/>
          </w:tcPr>
          <w:p w14:paraId="3C559B7D" w14:textId="55177B9B"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C. </w:t>
            </w:r>
            <w:r w:rsidRPr="00E87C3F">
              <w:rPr>
                <w:rFonts w:eastAsia="Times New Roman" w:cs="Times New Roman"/>
                <w:bCs/>
                <w:sz w:val="28"/>
                <w:szCs w:val="28"/>
              </w:rPr>
              <w:t>Phổi, đường dẫn khí</w:t>
            </w:r>
            <w:r w:rsidR="00C544A8">
              <w:rPr>
                <w:rFonts w:eastAsia="Times New Roman" w:cs="Times New Roman"/>
                <w:bCs/>
                <w:sz w:val="28"/>
                <w:szCs w:val="28"/>
              </w:rPr>
              <w:t>.</w:t>
            </w:r>
          </w:p>
        </w:tc>
        <w:tc>
          <w:tcPr>
            <w:tcW w:w="5102" w:type="dxa"/>
            <w:vAlign w:val="center"/>
            <w:hideMark/>
          </w:tcPr>
          <w:p w14:paraId="3B3ACD79"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D. </w:t>
            </w:r>
            <w:r w:rsidRPr="00E87C3F">
              <w:rPr>
                <w:rFonts w:eastAsia="Times New Roman" w:cs="Times New Roman"/>
                <w:bCs/>
                <w:sz w:val="28"/>
                <w:szCs w:val="28"/>
              </w:rPr>
              <w:t>Phổi và thực quản.</w:t>
            </w:r>
          </w:p>
        </w:tc>
      </w:tr>
    </w:tbl>
    <w:p w14:paraId="69B7445C"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Câu 10. </w:t>
      </w:r>
      <w:r w:rsidRPr="00E87C3F">
        <w:rPr>
          <w:rFonts w:eastAsia="Times New Roman" w:cs="Times New Roman"/>
          <w:bCs/>
          <w:sz w:val="28"/>
          <w:szCs w:val="28"/>
        </w:rPr>
        <w:t>Tuyến nào dưới đây vừa có chức năng ngoại tiết, vừa có chức năng nội tiết ?</w:t>
      </w:r>
    </w:p>
    <w:tbl>
      <w:tblPr>
        <w:tblW w:w="0" w:type="auto"/>
        <w:tblLook w:val="04A0" w:firstRow="1" w:lastRow="0" w:firstColumn="1" w:lastColumn="0" w:noHBand="0" w:noVBand="1"/>
      </w:tblPr>
      <w:tblGrid>
        <w:gridCol w:w="2551"/>
        <w:gridCol w:w="2551"/>
        <w:gridCol w:w="2551"/>
        <w:gridCol w:w="2551"/>
      </w:tblGrid>
      <w:tr w:rsidR="00232A00" w:rsidRPr="00E87C3F" w14:paraId="1F9D0DC7" w14:textId="77777777" w:rsidTr="00232A00">
        <w:tc>
          <w:tcPr>
            <w:tcW w:w="2551" w:type="dxa"/>
            <w:vAlign w:val="center"/>
            <w:hideMark/>
          </w:tcPr>
          <w:p w14:paraId="36C67336"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A. </w:t>
            </w:r>
            <w:r w:rsidRPr="00E87C3F">
              <w:rPr>
                <w:rFonts w:eastAsia="Times New Roman" w:cs="Times New Roman"/>
                <w:bCs/>
                <w:sz w:val="28"/>
                <w:szCs w:val="28"/>
              </w:rPr>
              <w:t>Tuyến trên thận.</w:t>
            </w:r>
          </w:p>
        </w:tc>
        <w:tc>
          <w:tcPr>
            <w:tcW w:w="2551" w:type="dxa"/>
            <w:vAlign w:val="center"/>
            <w:hideMark/>
          </w:tcPr>
          <w:p w14:paraId="763EA6C5"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B. </w:t>
            </w:r>
            <w:r w:rsidRPr="00E87C3F">
              <w:rPr>
                <w:rFonts w:eastAsia="Times New Roman" w:cs="Times New Roman"/>
                <w:bCs/>
                <w:sz w:val="28"/>
                <w:szCs w:val="28"/>
              </w:rPr>
              <w:t>Tuyến yên.</w:t>
            </w:r>
          </w:p>
        </w:tc>
        <w:tc>
          <w:tcPr>
            <w:tcW w:w="2551" w:type="dxa"/>
            <w:vAlign w:val="center"/>
            <w:hideMark/>
          </w:tcPr>
          <w:p w14:paraId="5C90D0B2"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C. </w:t>
            </w:r>
            <w:r w:rsidRPr="00E87C3F">
              <w:rPr>
                <w:rFonts w:eastAsia="Times New Roman" w:cs="Times New Roman"/>
                <w:bCs/>
                <w:sz w:val="28"/>
                <w:szCs w:val="28"/>
              </w:rPr>
              <w:t>Tuyến tụy.</w:t>
            </w:r>
          </w:p>
        </w:tc>
        <w:tc>
          <w:tcPr>
            <w:tcW w:w="2551" w:type="dxa"/>
            <w:vAlign w:val="center"/>
            <w:hideMark/>
          </w:tcPr>
          <w:p w14:paraId="3AA323B1"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D. </w:t>
            </w:r>
            <w:r w:rsidRPr="00E87C3F">
              <w:rPr>
                <w:rFonts w:eastAsia="Times New Roman" w:cs="Times New Roman"/>
                <w:bCs/>
                <w:sz w:val="28"/>
                <w:szCs w:val="28"/>
              </w:rPr>
              <w:t>Tuyến cận giáp.</w:t>
            </w:r>
          </w:p>
        </w:tc>
      </w:tr>
    </w:tbl>
    <w:p w14:paraId="672641EA" w14:textId="46C3982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Câu 11. </w:t>
      </w:r>
      <w:r w:rsidRPr="00E87C3F">
        <w:rPr>
          <w:rFonts w:eastAsia="Times New Roman" w:cs="Times New Roman"/>
          <w:bCs/>
          <w:sz w:val="28"/>
          <w:szCs w:val="28"/>
        </w:rPr>
        <w:t>Khi chúng ta hít vào, cơ liên sườn ngoài và cơ hoành sẽ ở trạng thái nào ?</w:t>
      </w:r>
    </w:p>
    <w:p w14:paraId="41BB97CF"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A. </w:t>
      </w:r>
      <w:r w:rsidRPr="00E87C3F">
        <w:rPr>
          <w:rFonts w:eastAsia="Times New Roman" w:cs="Times New Roman"/>
          <w:bCs/>
          <w:sz w:val="28"/>
          <w:szCs w:val="28"/>
        </w:rPr>
        <w:t>Cơ liên sườn ngoài dãn còn cơ hoành co</w:t>
      </w:r>
    </w:p>
    <w:p w14:paraId="54BBA5F5"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B. </w:t>
      </w:r>
      <w:r w:rsidRPr="00E87C3F">
        <w:rPr>
          <w:rFonts w:eastAsia="Times New Roman" w:cs="Times New Roman"/>
          <w:bCs/>
          <w:sz w:val="28"/>
          <w:szCs w:val="28"/>
        </w:rPr>
        <w:t>Cơ liên sườn ngoài và cơ hoành đều co</w:t>
      </w:r>
    </w:p>
    <w:p w14:paraId="3DDA85F7"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C. </w:t>
      </w:r>
      <w:r w:rsidRPr="00E87C3F">
        <w:rPr>
          <w:rFonts w:eastAsia="Times New Roman" w:cs="Times New Roman"/>
          <w:bCs/>
          <w:sz w:val="28"/>
          <w:szCs w:val="28"/>
        </w:rPr>
        <w:t>Cơ liên sườn ngoài co còn cơ hoành dãn</w:t>
      </w:r>
    </w:p>
    <w:p w14:paraId="03522608"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D. </w:t>
      </w:r>
      <w:r w:rsidRPr="00E87C3F">
        <w:rPr>
          <w:rFonts w:eastAsia="Times New Roman" w:cs="Times New Roman"/>
          <w:bCs/>
          <w:sz w:val="28"/>
          <w:szCs w:val="28"/>
        </w:rPr>
        <w:t>Cơ liên sườn ngoài và cơ hoành đều dãn</w:t>
      </w:r>
    </w:p>
    <w:p w14:paraId="0189B775"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Câu 12. </w:t>
      </w:r>
      <w:r w:rsidRPr="00E87C3F">
        <w:rPr>
          <w:rFonts w:eastAsia="Times New Roman" w:cs="Times New Roman"/>
          <w:bCs/>
          <w:sz w:val="28"/>
          <w:szCs w:val="28"/>
        </w:rPr>
        <w:t>Bộ phận nào có vai trò dẫn nước tiểu từ bể thận xuống bóng đái ?</w:t>
      </w:r>
    </w:p>
    <w:tbl>
      <w:tblPr>
        <w:tblW w:w="0" w:type="auto"/>
        <w:tblLook w:val="04A0" w:firstRow="1" w:lastRow="0" w:firstColumn="1" w:lastColumn="0" w:noHBand="0" w:noVBand="1"/>
      </w:tblPr>
      <w:tblGrid>
        <w:gridCol w:w="3078"/>
        <w:gridCol w:w="2024"/>
        <w:gridCol w:w="2551"/>
        <w:gridCol w:w="2551"/>
      </w:tblGrid>
      <w:tr w:rsidR="00232A00" w:rsidRPr="00E87C3F" w14:paraId="57B7C9FF" w14:textId="77777777" w:rsidTr="00E87C3F">
        <w:tc>
          <w:tcPr>
            <w:tcW w:w="3078" w:type="dxa"/>
            <w:vAlign w:val="center"/>
            <w:hideMark/>
          </w:tcPr>
          <w:p w14:paraId="1B4FBFFA"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A. </w:t>
            </w:r>
            <w:r w:rsidRPr="00E87C3F">
              <w:rPr>
                <w:rFonts w:eastAsia="Times New Roman" w:cs="Times New Roman"/>
                <w:bCs/>
                <w:sz w:val="28"/>
                <w:szCs w:val="28"/>
              </w:rPr>
              <w:t>Ống dẫn nước tiểu</w:t>
            </w:r>
          </w:p>
        </w:tc>
        <w:tc>
          <w:tcPr>
            <w:tcW w:w="2024" w:type="dxa"/>
            <w:vAlign w:val="center"/>
            <w:hideMark/>
          </w:tcPr>
          <w:p w14:paraId="5D849455"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B. </w:t>
            </w:r>
            <w:r w:rsidRPr="00E87C3F">
              <w:rPr>
                <w:rFonts w:eastAsia="Times New Roman" w:cs="Times New Roman"/>
                <w:bCs/>
                <w:sz w:val="28"/>
                <w:szCs w:val="28"/>
              </w:rPr>
              <w:t>Ống góp</w:t>
            </w:r>
          </w:p>
        </w:tc>
        <w:tc>
          <w:tcPr>
            <w:tcW w:w="2551" w:type="dxa"/>
            <w:vAlign w:val="center"/>
            <w:hideMark/>
          </w:tcPr>
          <w:p w14:paraId="423B689E"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C. </w:t>
            </w:r>
            <w:r w:rsidRPr="00E87C3F">
              <w:rPr>
                <w:rFonts w:eastAsia="Times New Roman" w:cs="Times New Roman"/>
                <w:bCs/>
                <w:sz w:val="28"/>
                <w:szCs w:val="28"/>
              </w:rPr>
              <w:t>Ống thận</w:t>
            </w:r>
          </w:p>
        </w:tc>
        <w:tc>
          <w:tcPr>
            <w:tcW w:w="2551" w:type="dxa"/>
            <w:vAlign w:val="center"/>
            <w:hideMark/>
          </w:tcPr>
          <w:p w14:paraId="7C294E8F"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D. </w:t>
            </w:r>
            <w:r w:rsidRPr="00E87C3F">
              <w:rPr>
                <w:rFonts w:eastAsia="Times New Roman" w:cs="Times New Roman"/>
                <w:bCs/>
                <w:sz w:val="28"/>
                <w:szCs w:val="28"/>
              </w:rPr>
              <w:t>Ống đái</w:t>
            </w:r>
          </w:p>
        </w:tc>
      </w:tr>
    </w:tbl>
    <w:p w14:paraId="76D34CDA" w14:textId="77777777" w:rsidR="00E87C3F" w:rsidRDefault="00E87C3F" w:rsidP="00E87C3F">
      <w:pPr>
        <w:spacing w:line="240" w:lineRule="auto"/>
        <w:rPr>
          <w:rFonts w:eastAsia="Calibri" w:cs="Times New Roman"/>
          <w:b/>
          <w:sz w:val="28"/>
          <w:szCs w:val="28"/>
        </w:rPr>
      </w:pPr>
    </w:p>
    <w:p w14:paraId="40CD13D4" w14:textId="04C0E30E"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Câu 13. </w:t>
      </w:r>
      <w:r w:rsidRPr="00E87C3F">
        <w:rPr>
          <w:rFonts w:eastAsia="Times New Roman" w:cs="Times New Roman"/>
          <w:bCs/>
          <w:sz w:val="28"/>
          <w:szCs w:val="28"/>
          <w:lang w:val="vi-VN" w:eastAsia="vi-VN"/>
        </w:rPr>
        <w:t>Chiều dòng điện chạy trong mạch điện kín được quy ước như thế nào?</w:t>
      </w:r>
    </w:p>
    <w:p w14:paraId="167E7DD7"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A. </w:t>
      </w:r>
      <w:r w:rsidRPr="00E87C3F">
        <w:rPr>
          <w:rFonts w:eastAsia="Times New Roman" w:cs="Times New Roman"/>
          <w:bCs/>
          <w:sz w:val="28"/>
          <w:szCs w:val="28"/>
          <w:lang w:val="vi-VN" w:eastAsia="vi-VN"/>
        </w:rPr>
        <w:t>Chiều từ cực dương qua dây dẫn và các dụng cụ điện tới cực âm của nguồn điện.</w:t>
      </w:r>
    </w:p>
    <w:p w14:paraId="0DAE6212"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B. </w:t>
      </w:r>
      <w:r w:rsidRPr="00E87C3F">
        <w:rPr>
          <w:rFonts w:eastAsia="Times New Roman" w:cs="Times New Roman"/>
          <w:bCs/>
          <w:sz w:val="28"/>
          <w:szCs w:val="28"/>
          <w:lang w:val="vi-VN" w:eastAsia="vi-VN"/>
        </w:rPr>
        <w:t>Ngược chiều kim đồng hồ khi nhìn vào sơ đồ mạch điện kín.</w:t>
      </w:r>
    </w:p>
    <w:p w14:paraId="75F51285"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C. </w:t>
      </w:r>
      <w:r w:rsidRPr="00E87C3F">
        <w:rPr>
          <w:rFonts w:eastAsia="Times New Roman" w:cs="Times New Roman"/>
          <w:bCs/>
          <w:sz w:val="28"/>
          <w:szCs w:val="28"/>
          <w:lang w:val="vi-VN" w:eastAsia="vi-VN"/>
        </w:rPr>
        <w:t>Chiều từ cực âm qua dây dẫn và các dụng cụ điện tới cực dương của nguồn điện.</w:t>
      </w:r>
    </w:p>
    <w:p w14:paraId="55D46B2E"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D. </w:t>
      </w:r>
      <w:r w:rsidRPr="00E87C3F">
        <w:rPr>
          <w:rFonts w:eastAsia="Times New Roman" w:cs="Times New Roman"/>
          <w:bCs/>
          <w:sz w:val="28"/>
          <w:szCs w:val="28"/>
          <w:lang w:val="vi-VN" w:eastAsia="vi-VN"/>
        </w:rPr>
        <w:t>Cùng chiều kim đồng hồ khi nhìn vào sơ đồ mạch điện kín.</w:t>
      </w:r>
    </w:p>
    <w:p w14:paraId="5120AF15"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Câu 14. </w:t>
      </w:r>
      <w:r w:rsidRPr="00E87C3F">
        <w:rPr>
          <w:rFonts w:eastAsia="Times New Roman" w:cs="Times New Roman"/>
          <w:bCs/>
          <w:sz w:val="28"/>
          <w:szCs w:val="28"/>
          <w:lang w:val="nl-NL"/>
        </w:rPr>
        <w:t>Chọn phát biểu đúng về dòng điện.</w:t>
      </w:r>
    </w:p>
    <w:p w14:paraId="6DE99DA1"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A. </w:t>
      </w:r>
      <w:r w:rsidRPr="00E87C3F">
        <w:rPr>
          <w:rFonts w:eastAsia="Times New Roman" w:cs="Times New Roman"/>
          <w:bCs/>
          <w:sz w:val="28"/>
          <w:szCs w:val="28"/>
          <w:lang w:val="nl-NL"/>
        </w:rPr>
        <w:t>Dòng điện là dòng dịch chuyển có hướng của các hạt mang điện.</w:t>
      </w:r>
    </w:p>
    <w:p w14:paraId="365123FF"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B. </w:t>
      </w:r>
      <w:r w:rsidRPr="00E87C3F">
        <w:rPr>
          <w:rFonts w:eastAsia="Times New Roman" w:cs="Times New Roman"/>
          <w:bCs/>
          <w:sz w:val="28"/>
          <w:szCs w:val="28"/>
          <w:lang w:val="nl-NL"/>
        </w:rPr>
        <w:t>Dòng điện là dòng dịch chuyển của các hạt mang điện tích dương.</w:t>
      </w:r>
    </w:p>
    <w:p w14:paraId="61DEC6E0"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C. </w:t>
      </w:r>
      <w:r w:rsidRPr="00E87C3F">
        <w:rPr>
          <w:rFonts w:eastAsia="Times New Roman" w:cs="Times New Roman"/>
          <w:bCs/>
          <w:sz w:val="28"/>
          <w:szCs w:val="28"/>
          <w:lang w:val="nl-NL"/>
        </w:rPr>
        <w:t>Dòng điện là dòng dịch chuyển tự do của các hạt mang điện.</w:t>
      </w:r>
    </w:p>
    <w:p w14:paraId="3A806607"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D. </w:t>
      </w:r>
      <w:r w:rsidRPr="00E87C3F">
        <w:rPr>
          <w:rFonts w:eastAsia="Times New Roman" w:cs="Times New Roman"/>
          <w:bCs/>
          <w:sz w:val="28"/>
          <w:szCs w:val="28"/>
          <w:lang w:val="nl-NL"/>
        </w:rPr>
        <w:t>Dòng điện là dòng dịch chuyển của các electron xung quanh hạt nhân.</w:t>
      </w:r>
    </w:p>
    <w:p w14:paraId="6AD6EE89"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Câu 15. </w:t>
      </w:r>
      <w:r w:rsidRPr="00E87C3F">
        <w:rPr>
          <w:rFonts w:eastAsia="Times New Roman" w:cs="Times New Roman"/>
          <w:bCs/>
          <w:sz w:val="28"/>
          <w:szCs w:val="28"/>
        </w:rPr>
        <w:t>Ở cơ thể người, cơ quan nào dưới đây nằm trong khoang ngực ?</w:t>
      </w:r>
    </w:p>
    <w:tbl>
      <w:tblPr>
        <w:tblW w:w="0" w:type="auto"/>
        <w:tblLook w:val="04A0" w:firstRow="1" w:lastRow="0" w:firstColumn="1" w:lastColumn="0" w:noHBand="0" w:noVBand="1"/>
      </w:tblPr>
      <w:tblGrid>
        <w:gridCol w:w="2551"/>
        <w:gridCol w:w="2551"/>
        <w:gridCol w:w="2551"/>
        <w:gridCol w:w="2551"/>
      </w:tblGrid>
      <w:tr w:rsidR="00232A00" w:rsidRPr="00E87C3F" w14:paraId="0F47C908" w14:textId="77777777" w:rsidTr="00232A00">
        <w:tc>
          <w:tcPr>
            <w:tcW w:w="2551" w:type="dxa"/>
            <w:vAlign w:val="center"/>
            <w:hideMark/>
          </w:tcPr>
          <w:p w14:paraId="5289EF5C"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A. </w:t>
            </w:r>
            <w:r w:rsidRPr="00E87C3F">
              <w:rPr>
                <w:rFonts w:eastAsia="Times New Roman" w:cs="Times New Roman"/>
                <w:bCs/>
                <w:sz w:val="28"/>
                <w:szCs w:val="28"/>
              </w:rPr>
              <w:t>Bóng đái</w:t>
            </w:r>
          </w:p>
        </w:tc>
        <w:tc>
          <w:tcPr>
            <w:tcW w:w="2551" w:type="dxa"/>
            <w:vAlign w:val="center"/>
            <w:hideMark/>
          </w:tcPr>
          <w:p w14:paraId="10B0845A"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B. </w:t>
            </w:r>
            <w:r w:rsidRPr="00E87C3F">
              <w:rPr>
                <w:rFonts w:eastAsia="Times New Roman" w:cs="Times New Roman"/>
                <w:bCs/>
                <w:sz w:val="28"/>
                <w:szCs w:val="28"/>
              </w:rPr>
              <w:t>Thận</w:t>
            </w:r>
          </w:p>
        </w:tc>
        <w:tc>
          <w:tcPr>
            <w:tcW w:w="2551" w:type="dxa"/>
            <w:vAlign w:val="center"/>
            <w:hideMark/>
          </w:tcPr>
          <w:p w14:paraId="5ED221B2"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C. </w:t>
            </w:r>
            <w:r w:rsidRPr="00E87C3F">
              <w:rPr>
                <w:rFonts w:eastAsia="Times New Roman" w:cs="Times New Roman"/>
                <w:bCs/>
                <w:sz w:val="28"/>
                <w:szCs w:val="28"/>
              </w:rPr>
              <w:t>Dạ dày</w:t>
            </w:r>
          </w:p>
        </w:tc>
        <w:tc>
          <w:tcPr>
            <w:tcW w:w="2551" w:type="dxa"/>
            <w:vAlign w:val="center"/>
            <w:hideMark/>
          </w:tcPr>
          <w:p w14:paraId="3E63A1ED"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D. </w:t>
            </w:r>
            <w:r w:rsidRPr="00E87C3F">
              <w:rPr>
                <w:rFonts w:eastAsia="Times New Roman" w:cs="Times New Roman"/>
                <w:bCs/>
                <w:sz w:val="28"/>
                <w:szCs w:val="28"/>
              </w:rPr>
              <w:t>Phổi</w:t>
            </w:r>
          </w:p>
        </w:tc>
      </w:tr>
    </w:tbl>
    <w:p w14:paraId="4FF7F9C4"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Câu 16. </w:t>
      </w:r>
      <w:r w:rsidRPr="00E87C3F">
        <w:rPr>
          <w:rFonts w:eastAsia="Times New Roman" w:cs="Times New Roman"/>
          <w:bCs/>
          <w:sz w:val="28"/>
          <w:szCs w:val="28"/>
        </w:rPr>
        <w:t>Một người được xem là mắc bệnh cao huyết áp khi</w:t>
      </w:r>
    </w:p>
    <w:p w14:paraId="7735C771"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A. </w:t>
      </w:r>
      <w:r w:rsidRPr="00E87C3F">
        <w:rPr>
          <w:rFonts w:eastAsia="Times New Roman" w:cs="Times New Roman"/>
          <w:bCs/>
          <w:sz w:val="28"/>
          <w:szCs w:val="28"/>
        </w:rPr>
        <w:t>huyết áp tối thiểu 90 mmHg, huyết áp tối đa &gt; 120 mmHg.</w:t>
      </w:r>
    </w:p>
    <w:p w14:paraId="653121D3"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B. </w:t>
      </w:r>
      <w:r w:rsidRPr="00E87C3F">
        <w:rPr>
          <w:rFonts w:eastAsia="Times New Roman" w:cs="Times New Roman"/>
          <w:bCs/>
          <w:sz w:val="28"/>
          <w:szCs w:val="28"/>
        </w:rPr>
        <w:t>huyết áp tối thiểu 100 mmHg, huyết áp tối đa &gt; 160 mmHg.</w:t>
      </w:r>
    </w:p>
    <w:p w14:paraId="28EB8B86"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C. </w:t>
      </w:r>
      <w:r w:rsidRPr="00E87C3F">
        <w:rPr>
          <w:rFonts w:eastAsia="Times New Roman" w:cs="Times New Roman"/>
          <w:bCs/>
          <w:sz w:val="28"/>
          <w:szCs w:val="28"/>
        </w:rPr>
        <w:t>huyết áp tối thiểu 90 mmHg, huyết áp tối đa &gt; 140 mmHg.</w:t>
      </w:r>
    </w:p>
    <w:p w14:paraId="6F544E6C"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D. </w:t>
      </w:r>
      <w:r w:rsidRPr="00E87C3F">
        <w:rPr>
          <w:rFonts w:eastAsia="Times New Roman" w:cs="Times New Roman"/>
          <w:bCs/>
          <w:sz w:val="28"/>
          <w:szCs w:val="28"/>
        </w:rPr>
        <w:t>huyết áp tối thiểu 120 mmHg, huyết áp tối đa &gt; 160 mmHg.</w:t>
      </w:r>
    </w:p>
    <w:p w14:paraId="10516EA9"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Câu 17. </w:t>
      </w:r>
      <w:r w:rsidRPr="00E87C3F">
        <w:rPr>
          <w:rFonts w:eastAsia="Calibri" w:cs="Times New Roman"/>
          <w:bCs/>
          <w:sz w:val="28"/>
          <w:szCs w:val="28"/>
        </w:rPr>
        <w:t>Trường hợp nào dưới đây nội năng của vật bị biến đổi</w:t>
      </w:r>
      <w:r w:rsidRPr="006A22C5">
        <w:rPr>
          <w:rFonts w:eastAsia="Calibri" w:cs="Times New Roman"/>
          <w:b/>
          <w:sz w:val="28"/>
          <w:szCs w:val="28"/>
        </w:rPr>
        <w:t xml:space="preserve"> không</w:t>
      </w:r>
      <w:r w:rsidRPr="00E87C3F">
        <w:rPr>
          <w:rFonts w:eastAsia="Calibri" w:cs="Times New Roman"/>
          <w:bCs/>
          <w:sz w:val="28"/>
          <w:szCs w:val="28"/>
        </w:rPr>
        <w:t xml:space="preserve"> phải do truyền nhiệt?</w:t>
      </w:r>
    </w:p>
    <w:p w14:paraId="1F0F12C0"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A. </w:t>
      </w:r>
      <w:r w:rsidRPr="00E87C3F">
        <w:rPr>
          <w:rFonts w:eastAsia="Calibri" w:cs="Times New Roman"/>
          <w:bCs/>
          <w:sz w:val="28"/>
          <w:szCs w:val="28"/>
        </w:rPr>
        <w:t>Chậu nước để ngoài nắng sau một lúc nóng lên.</w:t>
      </w:r>
    </w:p>
    <w:p w14:paraId="204F22EC"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B. </w:t>
      </w:r>
      <w:r w:rsidRPr="00E87C3F">
        <w:rPr>
          <w:rFonts w:eastAsia="Calibri" w:cs="Times New Roman"/>
          <w:bCs/>
          <w:sz w:val="28"/>
          <w:szCs w:val="28"/>
        </w:rPr>
        <w:t>Khi trời lạnh ta xoa hai tay vào nhau làm cho tay nóng lên.</w:t>
      </w:r>
    </w:p>
    <w:p w14:paraId="16FB830A"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C. </w:t>
      </w:r>
      <w:r w:rsidRPr="00E87C3F">
        <w:rPr>
          <w:rFonts w:eastAsia="Calibri" w:cs="Times New Roman"/>
          <w:bCs/>
          <w:sz w:val="28"/>
          <w:szCs w:val="28"/>
        </w:rPr>
        <w:t>Gió mùa đông bắc tràn về làm cho không khí lạnh đi.</w:t>
      </w:r>
    </w:p>
    <w:p w14:paraId="49DEDF2A"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D. </w:t>
      </w:r>
      <w:r w:rsidRPr="00E87C3F">
        <w:rPr>
          <w:rFonts w:eastAsia="Calibri" w:cs="Times New Roman"/>
          <w:bCs/>
          <w:sz w:val="28"/>
          <w:szCs w:val="28"/>
        </w:rPr>
        <w:t>Cho canh nóng vào bát thì khi bê bát canh tay cảm thấy nóng.</w:t>
      </w:r>
    </w:p>
    <w:p w14:paraId="06242182"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Câu 18. </w:t>
      </w:r>
      <w:r w:rsidRPr="00E87C3F">
        <w:rPr>
          <w:rFonts w:eastAsia="Times New Roman" w:cs="Times New Roman"/>
          <w:bCs/>
          <w:sz w:val="28"/>
          <w:szCs w:val="28"/>
        </w:rPr>
        <w:t>Chất độc nào dưới đây có nhiều trong khói thuốc lá ?</w:t>
      </w:r>
    </w:p>
    <w:tbl>
      <w:tblPr>
        <w:tblW w:w="0" w:type="auto"/>
        <w:tblLook w:val="04A0" w:firstRow="1" w:lastRow="0" w:firstColumn="1" w:lastColumn="0" w:noHBand="0" w:noVBand="1"/>
      </w:tblPr>
      <w:tblGrid>
        <w:gridCol w:w="2551"/>
        <w:gridCol w:w="2551"/>
        <w:gridCol w:w="2551"/>
        <w:gridCol w:w="2551"/>
      </w:tblGrid>
      <w:tr w:rsidR="00232A00" w:rsidRPr="00E87C3F" w14:paraId="511E7062" w14:textId="77777777" w:rsidTr="00232A00">
        <w:tc>
          <w:tcPr>
            <w:tcW w:w="2551" w:type="dxa"/>
            <w:vAlign w:val="center"/>
            <w:hideMark/>
          </w:tcPr>
          <w:p w14:paraId="33262423"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A. </w:t>
            </w:r>
            <w:r w:rsidRPr="00E87C3F">
              <w:rPr>
                <w:rFonts w:eastAsia="Times New Roman" w:cs="Times New Roman"/>
                <w:bCs/>
                <w:sz w:val="28"/>
                <w:szCs w:val="28"/>
              </w:rPr>
              <w:t>Moocphin</w:t>
            </w:r>
          </w:p>
        </w:tc>
        <w:tc>
          <w:tcPr>
            <w:tcW w:w="2551" w:type="dxa"/>
            <w:vAlign w:val="center"/>
            <w:hideMark/>
          </w:tcPr>
          <w:p w14:paraId="59451720"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B. </w:t>
            </w:r>
            <w:r w:rsidRPr="00E87C3F">
              <w:rPr>
                <w:rFonts w:eastAsia="Times New Roman" w:cs="Times New Roman"/>
                <w:bCs/>
                <w:sz w:val="28"/>
                <w:szCs w:val="28"/>
              </w:rPr>
              <w:t>Hêrôin</w:t>
            </w:r>
          </w:p>
        </w:tc>
        <w:tc>
          <w:tcPr>
            <w:tcW w:w="2551" w:type="dxa"/>
            <w:vAlign w:val="center"/>
            <w:hideMark/>
          </w:tcPr>
          <w:p w14:paraId="4A94FA3F"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C. </w:t>
            </w:r>
            <w:r w:rsidRPr="00E87C3F">
              <w:rPr>
                <w:rFonts w:eastAsia="Times New Roman" w:cs="Times New Roman"/>
                <w:bCs/>
                <w:sz w:val="28"/>
                <w:szCs w:val="28"/>
              </w:rPr>
              <w:t>Côcain</w:t>
            </w:r>
          </w:p>
        </w:tc>
        <w:tc>
          <w:tcPr>
            <w:tcW w:w="2551" w:type="dxa"/>
            <w:vAlign w:val="center"/>
            <w:hideMark/>
          </w:tcPr>
          <w:p w14:paraId="505111A3"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D. </w:t>
            </w:r>
            <w:r w:rsidRPr="00E87C3F">
              <w:rPr>
                <w:rFonts w:eastAsia="Times New Roman" w:cs="Times New Roman"/>
                <w:bCs/>
                <w:sz w:val="28"/>
                <w:szCs w:val="28"/>
              </w:rPr>
              <w:t>Nicôtin</w:t>
            </w:r>
          </w:p>
        </w:tc>
      </w:tr>
    </w:tbl>
    <w:p w14:paraId="17CA3519"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Câu 19. </w:t>
      </w:r>
      <w:r w:rsidRPr="00E87C3F">
        <w:rPr>
          <w:rFonts w:eastAsia="Times New Roman" w:cs="Times New Roman"/>
          <w:bCs/>
          <w:sz w:val="28"/>
          <w:szCs w:val="28"/>
        </w:rPr>
        <w:t>Nhóm nào dưới đây gồm hai loại hoocmôn có tác dụng sinh lý trái ngược nhau ?</w:t>
      </w:r>
    </w:p>
    <w:tbl>
      <w:tblPr>
        <w:tblW w:w="0" w:type="auto"/>
        <w:tblLook w:val="04A0" w:firstRow="1" w:lastRow="0" w:firstColumn="1" w:lastColumn="0" w:noHBand="0" w:noVBand="1"/>
      </w:tblPr>
      <w:tblGrid>
        <w:gridCol w:w="5102"/>
        <w:gridCol w:w="5102"/>
      </w:tblGrid>
      <w:tr w:rsidR="00232A00" w:rsidRPr="00E87C3F" w14:paraId="2ED9770C" w14:textId="77777777" w:rsidTr="00232A00">
        <w:tc>
          <w:tcPr>
            <w:tcW w:w="5102" w:type="dxa"/>
            <w:vAlign w:val="center"/>
            <w:hideMark/>
          </w:tcPr>
          <w:p w14:paraId="4363BD39"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A. </w:t>
            </w:r>
            <w:r w:rsidRPr="00E87C3F">
              <w:rPr>
                <w:rFonts w:eastAsia="Times New Roman" w:cs="Times New Roman"/>
                <w:bCs/>
                <w:sz w:val="28"/>
                <w:szCs w:val="28"/>
              </w:rPr>
              <w:t>Insulin và tirôxin</w:t>
            </w:r>
          </w:p>
        </w:tc>
        <w:tc>
          <w:tcPr>
            <w:tcW w:w="5102" w:type="dxa"/>
            <w:vAlign w:val="center"/>
            <w:hideMark/>
          </w:tcPr>
          <w:p w14:paraId="645F15F0"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B. </w:t>
            </w:r>
            <w:r w:rsidRPr="00E87C3F">
              <w:rPr>
                <w:rFonts w:eastAsia="Times New Roman" w:cs="Times New Roman"/>
                <w:bCs/>
                <w:sz w:val="28"/>
                <w:szCs w:val="28"/>
              </w:rPr>
              <w:t>Insulin và canxitônin</w:t>
            </w:r>
          </w:p>
        </w:tc>
      </w:tr>
      <w:tr w:rsidR="00232A00" w:rsidRPr="00E87C3F" w14:paraId="4E3FEB52" w14:textId="77777777" w:rsidTr="00232A00">
        <w:tc>
          <w:tcPr>
            <w:tcW w:w="5102" w:type="dxa"/>
            <w:vAlign w:val="center"/>
            <w:hideMark/>
          </w:tcPr>
          <w:p w14:paraId="67B8DF8C"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C. </w:t>
            </w:r>
            <w:r w:rsidRPr="00E87C3F">
              <w:rPr>
                <w:rFonts w:eastAsia="Times New Roman" w:cs="Times New Roman"/>
                <w:bCs/>
                <w:sz w:val="28"/>
                <w:szCs w:val="28"/>
              </w:rPr>
              <w:t>Insulin và glucagôn</w:t>
            </w:r>
          </w:p>
        </w:tc>
        <w:tc>
          <w:tcPr>
            <w:tcW w:w="5102" w:type="dxa"/>
            <w:vAlign w:val="center"/>
            <w:hideMark/>
          </w:tcPr>
          <w:p w14:paraId="3A64F60C"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D. </w:t>
            </w:r>
            <w:r w:rsidRPr="00E87C3F">
              <w:rPr>
                <w:rFonts w:eastAsia="Times New Roman" w:cs="Times New Roman"/>
                <w:bCs/>
                <w:sz w:val="28"/>
                <w:szCs w:val="28"/>
              </w:rPr>
              <w:t>Ôxitôxin và tirôxin</w:t>
            </w:r>
          </w:p>
        </w:tc>
      </w:tr>
    </w:tbl>
    <w:p w14:paraId="05339524"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Câu 20. </w:t>
      </w:r>
      <w:r w:rsidRPr="00E87C3F">
        <w:rPr>
          <w:rFonts w:eastAsia="Times New Roman" w:cs="Times New Roman"/>
          <w:bCs/>
          <w:sz w:val="28"/>
          <w:szCs w:val="28"/>
        </w:rPr>
        <w:t>Vì sao vào mùa đông, da chúng ta thường bị tím tái ?</w:t>
      </w:r>
    </w:p>
    <w:p w14:paraId="26ED2C38"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A. </w:t>
      </w:r>
      <w:r w:rsidRPr="00E87C3F">
        <w:rPr>
          <w:rFonts w:eastAsia="Times New Roman" w:cs="Times New Roman"/>
          <w:bCs/>
          <w:sz w:val="28"/>
          <w:szCs w:val="28"/>
        </w:rPr>
        <w:t>Vì nhiệt độ thấp khiến cho mạch máu dưới da bị vỡ và tạo nên các vết bầm tím.</w:t>
      </w:r>
    </w:p>
    <w:p w14:paraId="73C62546" w14:textId="70204705"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B. </w:t>
      </w:r>
      <w:r w:rsidRPr="00E87C3F">
        <w:rPr>
          <w:rFonts w:eastAsia="Times New Roman" w:cs="Times New Roman"/>
          <w:bCs/>
          <w:sz w:val="28"/>
          <w:szCs w:val="28"/>
        </w:rPr>
        <w:t xml:space="preserve">Vì các mạch máu dưới da dãn ra để hạn chế sự toả nhiệt nên sắc da trở nên </w:t>
      </w:r>
      <w:r w:rsidR="006A22C5">
        <w:rPr>
          <w:rFonts w:eastAsia="Times New Roman" w:cs="Times New Roman"/>
          <w:bCs/>
          <w:sz w:val="28"/>
          <w:szCs w:val="28"/>
        </w:rPr>
        <w:t>tím tái</w:t>
      </w:r>
      <w:r w:rsidRPr="00E87C3F">
        <w:rPr>
          <w:rFonts w:eastAsia="Times New Roman" w:cs="Times New Roman"/>
          <w:bCs/>
          <w:sz w:val="28"/>
          <w:szCs w:val="28"/>
        </w:rPr>
        <w:t>.</w:t>
      </w:r>
    </w:p>
    <w:p w14:paraId="1390F2D5" w14:textId="60C497B5"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C. </w:t>
      </w:r>
      <w:r w:rsidRPr="00E87C3F">
        <w:rPr>
          <w:rFonts w:eastAsia="Times New Roman" w:cs="Times New Roman"/>
          <w:bCs/>
          <w:sz w:val="28"/>
          <w:szCs w:val="28"/>
        </w:rPr>
        <w:t xml:space="preserve">Vì các mạch máu dưới da co lại để hạn chế sự toả nhiệt nên sắc da trở nên </w:t>
      </w:r>
      <w:r w:rsidR="006A22C5">
        <w:rPr>
          <w:rFonts w:eastAsia="Times New Roman" w:cs="Times New Roman"/>
          <w:bCs/>
          <w:sz w:val="28"/>
          <w:szCs w:val="28"/>
        </w:rPr>
        <w:t>tím tái</w:t>
      </w:r>
      <w:r w:rsidRPr="00E87C3F">
        <w:rPr>
          <w:rFonts w:eastAsia="Times New Roman" w:cs="Times New Roman"/>
          <w:bCs/>
          <w:sz w:val="28"/>
          <w:szCs w:val="28"/>
        </w:rPr>
        <w:t>.</w:t>
      </w:r>
    </w:p>
    <w:p w14:paraId="3AC0875B"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D. </w:t>
      </w:r>
      <w:r w:rsidRPr="00E87C3F">
        <w:rPr>
          <w:rFonts w:eastAsia="Times New Roman" w:cs="Times New Roman"/>
          <w:bCs/>
          <w:sz w:val="28"/>
          <w:szCs w:val="28"/>
        </w:rPr>
        <w:t>Vì cơ thể bị mất máu do bị sốc nhiệt nên da mất đi vẻ hồng hào.</w:t>
      </w:r>
    </w:p>
    <w:p w14:paraId="07158DD2"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Câu 21. </w:t>
      </w:r>
      <w:r w:rsidRPr="00E87C3F">
        <w:rPr>
          <w:rFonts w:eastAsia="Times New Roman" w:cs="Times New Roman"/>
          <w:bCs/>
          <w:sz w:val="28"/>
          <w:szCs w:val="28"/>
        </w:rPr>
        <w:t>Chức năng của cột sống là:</w:t>
      </w:r>
    </w:p>
    <w:p w14:paraId="60EE6A02" w14:textId="70FCE2E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A. </w:t>
      </w:r>
      <w:r w:rsidRPr="00E87C3F">
        <w:rPr>
          <w:rFonts w:eastAsia="Times New Roman" w:cs="Times New Roman"/>
          <w:bCs/>
          <w:sz w:val="28"/>
          <w:szCs w:val="28"/>
        </w:rPr>
        <w:t>Bảo vệ tim, phổi và các cơ quan phía bên trong khoang bụng</w:t>
      </w:r>
      <w:r w:rsidR="006A22C5">
        <w:rPr>
          <w:rFonts w:eastAsia="Times New Roman" w:cs="Times New Roman"/>
          <w:bCs/>
          <w:sz w:val="28"/>
          <w:szCs w:val="28"/>
        </w:rPr>
        <w:t>.</w:t>
      </w:r>
    </w:p>
    <w:p w14:paraId="3565BBD3" w14:textId="3099A431"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B. </w:t>
      </w:r>
      <w:r w:rsidRPr="00E87C3F">
        <w:rPr>
          <w:rFonts w:eastAsia="Times New Roman" w:cs="Times New Roman"/>
          <w:bCs/>
          <w:sz w:val="28"/>
          <w:szCs w:val="28"/>
        </w:rPr>
        <w:t>Bảo đảm cho cơ thể được vận động dễ dàng</w:t>
      </w:r>
      <w:r w:rsidR="006A22C5">
        <w:rPr>
          <w:rFonts w:eastAsia="Times New Roman" w:cs="Times New Roman"/>
          <w:bCs/>
          <w:sz w:val="28"/>
          <w:szCs w:val="28"/>
        </w:rPr>
        <w:t>.</w:t>
      </w:r>
    </w:p>
    <w:p w14:paraId="1AE3531D" w14:textId="113CB16A"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C. </w:t>
      </w:r>
      <w:r w:rsidRPr="00E87C3F">
        <w:rPr>
          <w:rFonts w:eastAsia="Times New Roman" w:cs="Times New Roman"/>
          <w:bCs/>
          <w:sz w:val="28"/>
          <w:szCs w:val="28"/>
        </w:rPr>
        <w:t>Giúp cơ thể đứng thẳng, gắn xương sườn với xương ức thành lồng ngực</w:t>
      </w:r>
      <w:r w:rsidR="006A22C5">
        <w:rPr>
          <w:rFonts w:eastAsia="Times New Roman" w:cs="Times New Roman"/>
          <w:bCs/>
          <w:sz w:val="28"/>
          <w:szCs w:val="28"/>
        </w:rPr>
        <w:t>.</w:t>
      </w:r>
    </w:p>
    <w:p w14:paraId="1DF841A0" w14:textId="606ED92B"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D. </w:t>
      </w:r>
      <w:r w:rsidRPr="00E87C3F">
        <w:rPr>
          <w:rFonts w:eastAsia="Times New Roman" w:cs="Times New Roman"/>
          <w:bCs/>
          <w:sz w:val="28"/>
          <w:szCs w:val="28"/>
        </w:rPr>
        <w:t>Giúp cơ thể đứng thẳng và lao động</w:t>
      </w:r>
      <w:r w:rsidR="006A22C5">
        <w:rPr>
          <w:rFonts w:eastAsia="Times New Roman" w:cs="Times New Roman"/>
          <w:bCs/>
          <w:sz w:val="28"/>
          <w:szCs w:val="28"/>
        </w:rPr>
        <w:t>.</w:t>
      </w:r>
    </w:p>
    <w:p w14:paraId="57FA528B"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Câu 22. </w:t>
      </w:r>
      <w:r w:rsidRPr="00E87C3F">
        <w:rPr>
          <w:rFonts w:eastAsia="Times New Roman" w:cs="Times New Roman"/>
          <w:bCs/>
          <w:sz w:val="28"/>
          <w:szCs w:val="28"/>
        </w:rPr>
        <w:t>Cơ quan nào dưới đây không nằm trong ống tiêu hóa?</w:t>
      </w:r>
    </w:p>
    <w:tbl>
      <w:tblPr>
        <w:tblW w:w="0" w:type="auto"/>
        <w:tblLook w:val="04A0" w:firstRow="1" w:lastRow="0" w:firstColumn="1" w:lastColumn="0" w:noHBand="0" w:noVBand="1"/>
      </w:tblPr>
      <w:tblGrid>
        <w:gridCol w:w="2551"/>
        <w:gridCol w:w="2551"/>
        <w:gridCol w:w="2551"/>
        <w:gridCol w:w="2551"/>
      </w:tblGrid>
      <w:tr w:rsidR="00232A00" w:rsidRPr="00E87C3F" w14:paraId="67DFD1A8" w14:textId="77777777" w:rsidTr="00232A00">
        <w:tc>
          <w:tcPr>
            <w:tcW w:w="2551" w:type="dxa"/>
            <w:vAlign w:val="center"/>
            <w:hideMark/>
          </w:tcPr>
          <w:p w14:paraId="393D79E9"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A. </w:t>
            </w:r>
            <w:r w:rsidRPr="00E87C3F">
              <w:rPr>
                <w:rFonts w:eastAsia="Times New Roman" w:cs="Times New Roman"/>
                <w:bCs/>
                <w:sz w:val="28"/>
                <w:szCs w:val="28"/>
              </w:rPr>
              <w:t>Dạ dày</w:t>
            </w:r>
          </w:p>
        </w:tc>
        <w:tc>
          <w:tcPr>
            <w:tcW w:w="2551" w:type="dxa"/>
            <w:vAlign w:val="center"/>
            <w:hideMark/>
          </w:tcPr>
          <w:p w14:paraId="067AAA34"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B. </w:t>
            </w:r>
            <w:r w:rsidRPr="00E87C3F">
              <w:rPr>
                <w:rFonts w:eastAsia="Times New Roman" w:cs="Times New Roman"/>
                <w:bCs/>
                <w:sz w:val="28"/>
                <w:szCs w:val="28"/>
              </w:rPr>
              <w:t>Tá tràng</w:t>
            </w:r>
          </w:p>
        </w:tc>
        <w:tc>
          <w:tcPr>
            <w:tcW w:w="2551" w:type="dxa"/>
            <w:vAlign w:val="center"/>
            <w:hideMark/>
          </w:tcPr>
          <w:p w14:paraId="2AE0361A"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C. </w:t>
            </w:r>
            <w:r w:rsidRPr="00E87C3F">
              <w:rPr>
                <w:rFonts w:eastAsia="Times New Roman" w:cs="Times New Roman"/>
                <w:bCs/>
                <w:sz w:val="28"/>
                <w:szCs w:val="28"/>
              </w:rPr>
              <w:t>Thực quản</w:t>
            </w:r>
          </w:p>
        </w:tc>
        <w:tc>
          <w:tcPr>
            <w:tcW w:w="2551" w:type="dxa"/>
            <w:vAlign w:val="center"/>
            <w:hideMark/>
          </w:tcPr>
          <w:p w14:paraId="76885989"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D. </w:t>
            </w:r>
            <w:r w:rsidRPr="00E87C3F">
              <w:rPr>
                <w:rFonts w:eastAsia="Times New Roman" w:cs="Times New Roman"/>
                <w:bCs/>
                <w:sz w:val="28"/>
                <w:szCs w:val="28"/>
              </w:rPr>
              <w:t>Tuyến ruột</w:t>
            </w:r>
          </w:p>
        </w:tc>
      </w:tr>
    </w:tbl>
    <w:p w14:paraId="107B01A9"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Câu 23. </w:t>
      </w:r>
      <w:r w:rsidRPr="00E87C3F">
        <w:rPr>
          <w:rFonts w:eastAsia="Times New Roman" w:cs="Times New Roman"/>
          <w:bCs/>
          <w:sz w:val="28"/>
          <w:szCs w:val="28"/>
        </w:rPr>
        <w:t>Đơn vị đo cường độ dòng điện là</w:t>
      </w:r>
    </w:p>
    <w:tbl>
      <w:tblPr>
        <w:tblW w:w="0" w:type="auto"/>
        <w:tblLook w:val="04A0" w:firstRow="1" w:lastRow="0" w:firstColumn="1" w:lastColumn="0" w:noHBand="0" w:noVBand="1"/>
      </w:tblPr>
      <w:tblGrid>
        <w:gridCol w:w="2551"/>
        <w:gridCol w:w="2551"/>
        <w:gridCol w:w="2551"/>
        <w:gridCol w:w="2551"/>
      </w:tblGrid>
      <w:tr w:rsidR="00232A00" w:rsidRPr="00E87C3F" w14:paraId="5459953D" w14:textId="77777777" w:rsidTr="00232A00">
        <w:tc>
          <w:tcPr>
            <w:tcW w:w="2551" w:type="dxa"/>
            <w:vAlign w:val="center"/>
            <w:hideMark/>
          </w:tcPr>
          <w:p w14:paraId="59FB6BE3"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A. </w:t>
            </w:r>
            <w:r w:rsidRPr="00E87C3F">
              <w:rPr>
                <w:rFonts w:eastAsia="Times New Roman" w:cs="Times New Roman"/>
                <w:bCs/>
                <w:sz w:val="28"/>
                <w:szCs w:val="28"/>
              </w:rPr>
              <w:t>Niuton (N)</w:t>
            </w:r>
          </w:p>
        </w:tc>
        <w:tc>
          <w:tcPr>
            <w:tcW w:w="2551" w:type="dxa"/>
            <w:vAlign w:val="center"/>
            <w:hideMark/>
          </w:tcPr>
          <w:p w14:paraId="1D66C5D9"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B. </w:t>
            </w:r>
            <w:r w:rsidRPr="00E87C3F">
              <w:rPr>
                <w:rFonts w:eastAsia="Times New Roman" w:cs="Times New Roman"/>
                <w:bCs/>
                <w:sz w:val="28"/>
                <w:szCs w:val="28"/>
              </w:rPr>
              <w:t>Jun (J)</w:t>
            </w:r>
          </w:p>
        </w:tc>
        <w:tc>
          <w:tcPr>
            <w:tcW w:w="2551" w:type="dxa"/>
            <w:vAlign w:val="center"/>
            <w:hideMark/>
          </w:tcPr>
          <w:p w14:paraId="0AC0DC45"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C. </w:t>
            </w:r>
            <w:r w:rsidRPr="00E87C3F">
              <w:rPr>
                <w:rFonts w:eastAsia="Times New Roman" w:cs="Times New Roman"/>
                <w:bCs/>
                <w:sz w:val="28"/>
                <w:szCs w:val="28"/>
              </w:rPr>
              <w:t>Vôn (V)</w:t>
            </w:r>
          </w:p>
        </w:tc>
        <w:tc>
          <w:tcPr>
            <w:tcW w:w="2551" w:type="dxa"/>
            <w:vAlign w:val="center"/>
            <w:hideMark/>
          </w:tcPr>
          <w:p w14:paraId="23CEECA7"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D. </w:t>
            </w:r>
            <w:r w:rsidRPr="00E87C3F">
              <w:rPr>
                <w:rFonts w:eastAsia="Times New Roman" w:cs="Times New Roman"/>
                <w:bCs/>
                <w:sz w:val="28"/>
                <w:szCs w:val="28"/>
              </w:rPr>
              <w:t>Ampe (A)</w:t>
            </w:r>
          </w:p>
        </w:tc>
      </w:tr>
    </w:tbl>
    <w:p w14:paraId="0BBF2572"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Câu 24. </w:t>
      </w:r>
      <w:r w:rsidRPr="00E87C3F">
        <w:rPr>
          <w:rFonts w:eastAsia="Times New Roman" w:cs="Times New Roman"/>
          <w:bCs/>
          <w:sz w:val="28"/>
          <w:szCs w:val="28"/>
        </w:rPr>
        <w:t>Hoạt động đầu tiên của quá trình tiêu hóa xảy ra ở đâu?</w:t>
      </w:r>
    </w:p>
    <w:tbl>
      <w:tblPr>
        <w:tblW w:w="0" w:type="auto"/>
        <w:tblLook w:val="04A0" w:firstRow="1" w:lastRow="0" w:firstColumn="1" w:lastColumn="0" w:noHBand="0" w:noVBand="1"/>
      </w:tblPr>
      <w:tblGrid>
        <w:gridCol w:w="2551"/>
        <w:gridCol w:w="2551"/>
        <w:gridCol w:w="2551"/>
        <w:gridCol w:w="2551"/>
      </w:tblGrid>
      <w:tr w:rsidR="00232A00" w:rsidRPr="00E87C3F" w14:paraId="7C6A21F5" w14:textId="77777777" w:rsidTr="00232A00">
        <w:tc>
          <w:tcPr>
            <w:tcW w:w="2551" w:type="dxa"/>
            <w:vAlign w:val="center"/>
            <w:hideMark/>
          </w:tcPr>
          <w:p w14:paraId="3F0C498D"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A. </w:t>
            </w:r>
            <w:r w:rsidRPr="00E87C3F">
              <w:rPr>
                <w:rFonts w:eastAsia="Times New Roman" w:cs="Times New Roman"/>
                <w:bCs/>
                <w:sz w:val="28"/>
                <w:szCs w:val="28"/>
              </w:rPr>
              <w:t>Thực quản.</w:t>
            </w:r>
          </w:p>
        </w:tc>
        <w:tc>
          <w:tcPr>
            <w:tcW w:w="2551" w:type="dxa"/>
            <w:vAlign w:val="center"/>
            <w:hideMark/>
          </w:tcPr>
          <w:p w14:paraId="556E7678"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B. </w:t>
            </w:r>
            <w:r w:rsidRPr="00E87C3F">
              <w:rPr>
                <w:rFonts w:eastAsia="Times New Roman" w:cs="Times New Roman"/>
                <w:bCs/>
                <w:sz w:val="28"/>
                <w:szCs w:val="28"/>
              </w:rPr>
              <w:t>Miệng.</w:t>
            </w:r>
          </w:p>
        </w:tc>
        <w:tc>
          <w:tcPr>
            <w:tcW w:w="2551" w:type="dxa"/>
            <w:vAlign w:val="center"/>
            <w:hideMark/>
          </w:tcPr>
          <w:p w14:paraId="09C3C80B"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C. </w:t>
            </w:r>
            <w:r w:rsidRPr="00E87C3F">
              <w:rPr>
                <w:rFonts w:eastAsia="Times New Roman" w:cs="Times New Roman"/>
                <w:bCs/>
                <w:sz w:val="28"/>
                <w:szCs w:val="28"/>
              </w:rPr>
              <w:t>Dạ dày.</w:t>
            </w:r>
          </w:p>
        </w:tc>
        <w:tc>
          <w:tcPr>
            <w:tcW w:w="2551" w:type="dxa"/>
            <w:vAlign w:val="center"/>
            <w:hideMark/>
          </w:tcPr>
          <w:p w14:paraId="36DDF76F"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D. </w:t>
            </w:r>
            <w:r w:rsidRPr="00E87C3F">
              <w:rPr>
                <w:rFonts w:eastAsia="Times New Roman" w:cs="Times New Roman"/>
                <w:bCs/>
                <w:sz w:val="28"/>
                <w:szCs w:val="28"/>
              </w:rPr>
              <w:t>Ruột non.</w:t>
            </w:r>
          </w:p>
        </w:tc>
      </w:tr>
    </w:tbl>
    <w:p w14:paraId="3D213387" w14:textId="77777777" w:rsidR="00E87C3F" w:rsidRDefault="00E87C3F" w:rsidP="00E87C3F">
      <w:pPr>
        <w:spacing w:line="240" w:lineRule="auto"/>
        <w:rPr>
          <w:rFonts w:eastAsia="Calibri" w:cs="Times New Roman"/>
          <w:b/>
          <w:sz w:val="28"/>
          <w:szCs w:val="28"/>
        </w:rPr>
      </w:pPr>
    </w:p>
    <w:p w14:paraId="6F728CCB" w14:textId="77777777" w:rsidR="00E87C3F" w:rsidRDefault="00E87C3F" w:rsidP="00E87C3F">
      <w:pPr>
        <w:spacing w:line="240" w:lineRule="auto"/>
        <w:rPr>
          <w:rFonts w:eastAsia="Calibri" w:cs="Times New Roman"/>
          <w:b/>
          <w:sz w:val="28"/>
          <w:szCs w:val="28"/>
        </w:rPr>
      </w:pPr>
    </w:p>
    <w:p w14:paraId="72786332" w14:textId="77777777" w:rsidR="00E87C3F" w:rsidRDefault="00E87C3F" w:rsidP="00E87C3F">
      <w:pPr>
        <w:spacing w:line="240" w:lineRule="auto"/>
        <w:rPr>
          <w:rFonts w:eastAsia="Calibri" w:cs="Times New Roman"/>
          <w:b/>
          <w:sz w:val="28"/>
          <w:szCs w:val="28"/>
        </w:rPr>
      </w:pPr>
    </w:p>
    <w:p w14:paraId="0EA59C88" w14:textId="18904A20"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Câu 25. </w:t>
      </w:r>
      <w:r w:rsidRPr="00E87C3F">
        <w:rPr>
          <w:rFonts w:eastAsia="Calibri" w:cs="Times New Roman"/>
          <w:bCs/>
          <w:sz w:val="28"/>
          <w:szCs w:val="28"/>
        </w:rPr>
        <w:t>Bệnh nhân suy thận nên có chế độ ăn như thế nào?</w:t>
      </w:r>
    </w:p>
    <w:p w14:paraId="0272CFDF"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A. </w:t>
      </w:r>
      <w:r w:rsidRPr="00E87C3F">
        <w:rPr>
          <w:rFonts w:eastAsia="Calibri" w:cs="Times New Roman"/>
          <w:bCs/>
          <w:sz w:val="28"/>
          <w:szCs w:val="28"/>
        </w:rPr>
        <w:t>Ăn mặn, uống nhiều nước, ăn nhiều chất béo.</w:t>
      </w:r>
    </w:p>
    <w:p w14:paraId="099D55E9"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B. </w:t>
      </w:r>
      <w:r w:rsidRPr="00E87C3F">
        <w:rPr>
          <w:rFonts w:eastAsia="Calibri" w:cs="Times New Roman"/>
          <w:bCs/>
          <w:sz w:val="28"/>
          <w:szCs w:val="28"/>
        </w:rPr>
        <w:t>Ăn nhạt, hạn chế ăn các loại thực phẩm giàu đạm.</w:t>
      </w:r>
    </w:p>
    <w:p w14:paraId="73F59274"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C. </w:t>
      </w:r>
      <w:r w:rsidRPr="00E87C3F">
        <w:rPr>
          <w:rFonts w:eastAsia="Calibri" w:cs="Times New Roman"/>
          <w:bCs/>
          <w:sz w:val="28"/>
          <w:szCs w:val="28"/>
        </w:rPr>
        <w:t>Ăn nhạt, tăng lượng thịt, cá nhiều đạm trong bữa ăn.</w:t>
      </w:r>
    </w:p>
    <w:p w14:paraId="2F004F90"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D. </w:t>
      </w:r>
      <w:r w:rsidRPr="00E87C3F">
        <w:rPr>
          <w:rFonts w:eastAsia="Calibri" w:cs="Times New Roman"/>
          <w:bCs/>
          <w:sz w:val="28"/>
          <w:szCs w:val="28"/>
        </w:rPr>
        <w:t>Ăn mặn, chua, nhiều đường.</w:t>
      </w:r>
    </w:p>
    <w:p w14:paraId="39F9135E"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Câu 26. </w:t>
      </w:r>
      <w:r w:rsidRPr="00E87C3F">
        <w:rPr>
          <w:rFonts w:eastAsia="Times New Roman" w:cs="Times New Roman"/>
          <w:bCs/>
          <w:sz w:val="28"/>
          <w:szCs w:val="28"/>
        </w:rPr>
        <w:t>Trong máu, huyết tương chiếm tỉ lệ bao nhiêu về thể tích ?</w:t>
      </w:r>
    </w:p>
    <w:tbl>
      <w:tblPr>
        <w:tblW w:w="0" w:type="auto"/>
        <w:tblLook w:val="04A0" w:firstRow="1" w:lastRow="0" w:firstColumn="1" w:lastColumn="0" w:noHBand="0" w:noVBand="1"/>
      </w:tblPr>
      <w:tblGrid>
        <w:gridCol w:w="2551"/>
        <w:gridCol w:w="2551"/>
        <w:gridCol w:w="2551"/>
        <w:gridCol w:w="2551"/>
      </w:tblGrid>
      <w:tr w:rsidR="00232A00" w:rsidRPr="00E87C3F" w14:paraId="635A3353" w14:textId="77777777" w:rsidTr="00232A00">
        <w:tc>
          <w:tcPr>
            <w:tcW w:w="2551" w:type="dxa"/>
            <w:vAlign w:val="center"/>
            <w:hideMark/>
          </w:tcPr>
          <w:p w14:paraId="2368BEA3"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A. </w:t>
            </w:r>
            <w:r w:rsidRPr="006A22C5">
              <w:rPr>
                <w:rFonts w:eastAsia="Times New Roman" w:cs="Times New Roman"/>
                <w:bCs/>
                <w:sz w:val="28"/>
                <w:szCs w:val="28"/>
              </w:rPr>
              <w:t>55%</w:t>
            </w:r>
          </w:p>
        </w:tc>
        <w:tc>
          <w:tcPr>
            <w:tcW w:w="2551" w:type="dxa"/>
            <w:vAlign w:val="center"/>
            <w:hideMark/>
          </w:tcPr>
          <w:p w14:paraId="0466439E"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B. </w:t>
            </w:r>
            <w:r w:rsidRPr="00E87C3F">
              <w:rPr>
                <w:rFonts w:eastAsia="Times New Roman" w:cs="Times New Roman"/>
                <w:bCs/>
                <w:sz w:val="28"/>
                <w:szCs w:val="28"/>
              </w:rPr>
              <w:t>45%</w:t>
            </w:r>
          </w:p>
        </w:tc>
        <w:tc>
          <w:tcPr>
            <w:tcW w:w="2551" w:type="dxa"/>
            <w:vAlign w:val="center"/>
            <w:hideMark/>
          </w:tcPr>
          <w:p w14:paraId="623CB40D"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C. </w:t>
            </w:r>
            <w:r w:rsidRPr="00E87C3F">
              <w:rPr>
                <w:rFonts w:eastAsia="Times New Roman" w:cs="Times New Roman"/>
                <w:bCs/>
                <w:sz w:val="28"/>
                <w:szCs w:val="28"/>
              </w:rPr>
              <w:t>60%</w:t>
            </w:r>
          </w:p>
        </w:tc>
        <w:tc>
          <w:tcPr>
            <w:tcW w:w="2551" w:type="dxa"/>
            <w:vAlign w:val="center"/>
            <w:hideMark/>
          </w:tcPr>
          <w:p w14:paraId="4DD444A4"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D. </w:t>
            </w:r>
            <w:r w:rsidRPr="00E87C3F">
              <w:rPr>
                <w:rFonts w:eastAsia="Times New Roman" w:cs="Times New Roman"/>
                <w:bCs/>
                <w:sz w:val="28"/>
                <w:szCs w:val="28"/>
              </w:rPr>
              <w:t>75%</w:t>
            </w:r>
          </w:p>
        </w:tc>
      </w:tr>
    </w:tbl>
    <w:p w14:paraId="166FD8A3"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Câu 27. </w:t>
      </w:r>
      <w:r w:rsidRPr="00E87C3F">
        <w:rPr>
          <w:rFonts w:eastAsia="Times New Roman" w:cs="Times New Roman"/>
          <w:bCs/>
          <w:sz w:val="28"/>
          <w:szCs w:val="28"/>
        </w:rPr>
        <w:t>Khi hồng cầu kết hợp với chất khí nào thì máu sẽ có màu đỏ tươi ?</w:t>
      </w:r>
    </w:p>
    <w:tbl>
      <w:tblPr>
        <w:tblW w:w="0" w:type="auto"/>
        <w:tblLook w:val="04A0" w:firstRow="1" w:lastRow="0" w:firstColumn="1" w:lastColumn="0" w:noHBand="0" w:noVBand="1"/>
      </w:tblPr>
      <w:tblGrid>
        <w:gridCol w:w="2551"/>
        <w:gridCol w:w="2551"/>
        <w:gridCol w:w="2551"/>
        <w:gridCol w:w="2551"/>
      </w:tblGrid>
      <w:tr w:rsidR="00232A00" w:rsidRPr="00E87C3F" w14:paraId="23BDA09D" w14:textId="77777777" w:rsidTr="00232A00">
        <w:tc>
          <w:tcPr>
            <w:tcW w:w="2551" w:type="dxa"/>
            <w:vAlign w:val="center"/>
            <w:hideMark/>
          </w:tcPr>
          <w:p w14:paraId="5BD6A4C1"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A. </w:t>
            </w:r>
            <w:r w:rsidRPr="00E87C3F">
              <w:rPr>
                <w:rFonts w:eastAsia="Times New Roman" w:cs="Times New Roman"/>
                <w:bCs/>
                <w:sz w:val="28"/>
                <w:szCs w:val="28"/>
              </w:rPr>
              <w:t>N</w:t>
            </w:r>
            <w:r w:rsidRPr="00E87C3F">
              <w:rPr>
                <w:rFonts w:eastAsia="Times New Roman" w:cs="Times New Roman"/>
                <w:bCs/>
                <w:sz w:val="28"/>
                <w:szCs w:val="28"/>
                <w:vertAlign w:val="subscript"/>
              </w:rPr>
              <w:t>2.</w:t>
            </w:r>
          </w:p>
        </w:tc>
        <w:tc>
          <w:tcPr>
            <w:tcW w:w="2551" w:type="dxa"/>
            <w:vAlign w:val="center"/>
            <w:hideMark/>
          </w:tcPr>
          <w:p w14:paraId="547B5B26"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B. </w:t>
            </w:r>
            <w:r w:rsidRPr="00E87C3F">
              <w:rPr>
                <w:rFonts w:eastAsia="Times New Roman" w:cs="Times New Roman"/>
                <w:bCs/>
                <w:sz w:val="28"/>
                <w:szCs w:val="28"/>
              </w:rPr>
              <w:t>O</w:t>
            </w:r>
            <w:r w:rsidRPr="00E87C3F">
              <w:rPr>
                <w:rFonts w:eastAsia="Times New Roman" w:cs="Times New Roman"/>
                <w:bCs/>
                <w:sz w:val="28"/>
                <w:szCs w:val="28"/>
                <w:vertAlign w:val="subscript"/>
              </w:rPr>
              <w:t>2</w:t>
            </w:r>
          </w:p>
        </w:tc>
        <w:tc>
          <w:tcPr>
            <w:tcW w:w="2551" w:type="dxa"/>
            <w:vAlign w:val="center"/>
            <w:hideMark/>
          </w:tcPr>
          <w:p w14:paraId="1B64B53F"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C. </w:t>
            </w:r>
            <w:r w:rsidRPr="00E87C3F">
              <w:rPr>
                <w:rFonts w:eastAsia="Times New Roman" w:cs="Times New Roman"/>
                <w:bCs/>
                <w:sz w:val="28"/>
                <w:szCs w:val="28"/>
              </w:rPr>
              <w:t>CO</w:t>
            </w:r>
            <w:r w:rsidRPr="00E87C3F">
              <w:rPr>
                <w:rFonts w:eastAsia="Times New Roman" w:cs="Times New Roman"/>
                <w:bCs/>
                <w:sz w:val="28"/>
                <w:szCs w:val="28"/>
                <w:vertAlign w:val="subscript"/>
              </w:rPr>
              <w:t>2</w:t>
            </w:r>
          </w:p>
        </w:tc>
        <w:tc>
          <w:tcPr>
            <w:tcW w:w="2551" w:type="dxa"/>
            <w:vAlign w:val="center"/>
            <w:hideMark/>
          </w:tcPr>
          <w:p w14:paraId="0189EFB5"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D. </w:t>
            </w:r>
            <w:r w:rsidRPr="00E87C3F">
              <w:rPr>
                <w:rFonts w:eastAsia="Times New Roman" w:cs="Times New Roman"/>
                <w:bCs/>
                <w:sz w:val="28"/>
                <w:szCs w:val="28"/>
              </w:rPr>
              <w:t>CO</w:t>
            </w:r>
          </w:p>
        </w:tc>
      </w:tr>
    </w:tbl>
    <w:p w14:paraId="3CC760CE"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Câu 28. </w:t>
      </w:r>
      <w:r w:rsidRPr="00E87C3F">
        <w:rPr>
          <w:rFonts w:eastAsia="Times New Roman" w:cs="Times New Roman"/>
          <w:bCs/>
          <w:sz w:val="28"/>
          <w:szCs w:val="28"/>
        </w:rPr>
        <w:t>Để bảo vệ hệ bài tiết nước tiểu, chúng ta cần tránh điều gì sau đây ?</w:t>
      </w:r>
    </w:p>
    <w:p w14:paraId="47D9A5E6"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A. </w:t>
      </w:r>
      <w:r w:rsidRPr="00E87C3F">
        <w:rPr>
          <w:rFonts w:eastAsia="Times New Roman" w:cs="Times New Roman"/>
          <w:bCs/>
          <w:sz w:val="28"/>
          <w:szCs w:val="28"/>
        </w:rPr>
        <w:t>Không ăn thức ăn ôi thiu, nhiễm độc.</w:t>
      </w:r>
    </w:p>
    <w:p w14:paraId="03BE4FA9"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B. </w:t>
      </w:r>
      <w:r w:rsidRPr="00E87C3F">
        <w:rPr>
          <w:rFonts w:eastAsia="Times New Roman" w:cs="Times New Roman"/>
          <w:bCs/>
          <w:sz w:val="28"/>
          <w:szCs w:val="28"/>
        </w:rPr>
        <w:t>Ăn quá mặn, quá chua.</w:t>
      </w:r>
    </w:p>
    <w:p w14:paraId="3702B779"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C. </w:t>
      </w:r>
      <w:r w:rsidRPr="00E87C3F">
        <w:rPr>
          <w:rFonts w:eastAsia="Times New Roman" w:cs="Times New Roman"/>
          <w:bCs/>
          <w:sz w:val="28"/>
          <w:szCs w:val="28"/>
        </w:rPr>
        <w:t>Đi tiểu khi có nhu cầu.</w:t>
      </w:r>
    </w:p>
    <w:p w14:paraId="7E4575D2" w14:textId="77777777" w:rsidR="00232A00" w:rsidRPr="00E87C3F" w:rsidRDefault="00232A00" w:rsidP="00E87C3F">
      <w:pPr>
        <w:spacing w:line="240" w:lineRule="auto"/>
        <w:rPr>
          <w:rFonts w:eastAsia="Calibri" w:cs="Times New Roman"/>
          <w:sz w:val="28"/>
          <w:szCs w:val="28"/>
        </w:rPr>
      </w:pPr>
      <w:r w:rsidRPr="00E87C3F">
        <w:rPr>
          <w:rFonts w:eastAsia="Calibri" w:cs="Times New Roman"/>
          <w:b/>
          <w:sz w:val="28"/>
          <w:szCs w:val="28"/>
        </w:rPr>
        <w:t xml:space="preserve">   D. </w:t>
      </w:r>
      <w:r w:rsidRPr="00E87C3F">
        <w:rPr>
          <w:rFonts w:eastAsia="Times New Roman" w:cs="Times New Roman"/>
          <w:bCs/>
          <w:sz w:val="28"/>
          <w:szCs w:val="28"/>
        </w:rPr>
        <w:t>Uống nước vừa đủ.</w:t>
      </w:r>
    </w:p>
    <w:p w14:paraId="141AB1BE" w14:textId="27A7E36C" w:rsidR="00320B6E" w:rsidRPr="00E87C3F" w:rsidRDefault="00F2526A" w:rsidP="00E87C3F">
      <w:pPr>
        <w:tabs>
          <w:tab w:val="left" w:pos="8585"/>
        </w:tabs>
        <w:spacing w:line="240" w:lineRule="auto"/>
        <w:ind w:right="48"/>
        <w:rPr>
          <w:rFonts w:cs="Times New Roman"/>
          <w:b/>
          <w:color w:val="000000" w:themeColor="text1"/>
          <w:sz w:val="28"/>
          <w:szCs w:val="28"/>
        </w:rPr>
      </w:pPr>
      <w:r w:rsidRPr="00E87C3F">
        <w:rPr>
          <w:rFonts w:cs="Times New Roman"/>
          <w:b/>
          <w:color w:val="000000" w:themeColor="text1"/>
          <w:sz w:val="28"/>
          <w:szCs w:val="28"/>
        </w:rPr>
        <w:t>II</w:t>
      </w:r>
      <w:r w:rsidR="00320B6E" w:rsidRPr="00E87C3F">
        <w:rPr>
          <w:rFonts w:cs="Times New Roman"/>
          <w:b/>
          <w:color w:val="000000" w:themeColor="text1"/>
          <w:sz w:val="28"/>
          <w:szCs w:val="28"/>
        </w:rPr>
        <w:t>. TỰ LUẬN</w:t>
      </w:r>
      <w:r w:rsidR="00320B6E" w:rsidRPr="00E87C3F">
        <w:rPr>
          <w:rFonts w:cs="Times New Roman"/>
          <w:b/>
          <w:color w:val="000000" w:themeColor="text1"/>
          <w:sz w:val="28"/>
          <w:szCs w:val="28"/>
          <w:lang w:val="vi-VN"/>
        </w:rPr>
        <w:t xml:space="preserve"> (3</w:t>
      </w:r>
      <w:r w:rsidR="00320B6E" w:rsidRPr="00E87C3F">
        <w:rPr>
          <w:rFonts w:cs="Times New Roman"/>
          <w:b/>
          <w:color w:val="000000" w:themeColor="text1"/>
          <w:sz w:val="28"/>
          <w:szCs w:val="28"/>
        </w:rPr>
        <w:t xml:space="preserve"> điểm</w:t>
      </w:r>
      <w:r w:rsidR="00320B6E" w:rsidRPr="00E87C3F">
        <w:rPr>
          <w:rFonts w:cs="Times New Roman"/>
          <w:b/>
          <w:color w:val="000000" w:themeColor="text1"/>
          <w:sz w:val="28"/>
          <w:szCs w:val="28"/>
          <w:lang w:val="vi-VN"/>
        </w:rPr>
        <w:t>)</w:t>
      </w:r>
    </w:p>
    <w:p w14:paraId="1992D820" w14:textId="3CD8940F" w:rsidR="00E87C3F" w:rsidRPr="00E87C3F" w:rsidRDefault="00E87C3F" w:rsidP="00E87C3F">
      <w:pPr>
        <w:spacing w:line="240" w:lineRule="auto"/>
        <w:jc w:val="both"/>
        <w:rPr>
          <w:rFonts w:eastAsia="Times New Roman" w:cs="Times New Roman"/>
          <w:b/>
          <w:color w:val="auto"/>
          <w:sz w:val="28"/>
          <w:szCs w:val="28"/>
        </w:rPr>
      </w:pPr>
      <w:bookmarkStart w:id="1" w:name="_Hlk164064697"/>
      <w:r w:rsidRPr="00E87C3F">
        <w:rPr>
          <w:rFonts w:eastAsia="Times New Roman" w:cs="Times New Roman"/>
          <w:b/>
          <w:bCs/>
          <w:color w:val="auto"/>
          <w:sz w:val="28"/>
          <w:szCs w:val="28"/>
        </w:rPr>
        <w:t>Câu 1 ( 1</w:t>
      </w:r>
      <w:r w:rsidR="006A22C5">
        <w:rPr>
          <w:rFonts w:eastAsia="Times New Roman" w:cs="Times New Roman"/>
          <w:b/>
          <w:bCs/>
          <w:color w:val="auto"/>
          <w:sz w:val="28"/>
          <w:szCs w:val="28"/>
        </w:rPr>
        <w:t xml:space="preserve"> </w:t>
      </w:r>
      <w:r w:rsidRPr="00E87C3F">
        <w:rPr>
          <w:rFonts w:eastAsia="Times New Roman" w:cs="Times New Roman"/>
          <w:b/>
          <w:bCs/>
          <w:color w:val="auto"/>
          <w:sz w:val="28"/>
          <w:szCs w:val="28"/>
        </w:rPr>
        <w:t>điểm ):</w:t>
      </w:r>
      <w:r w:rsidRPr="00E87C3F">
        <w:rPr>
          <w:rFonts w:eastAsia="Times New Roman" w:cs="Times New Roman"/>
          <w:color w:val="auto"/>
          <w:sz w:val="28"/>
          <w:szCs w:val="28"/>
        </w:rPr>
        <w:t xml:space="preserve"> </w:t>
      </w:r>
      <w:r w:rsidRPr="00E87C3F">
        <w:rPr>
          <w:rFonts w:eastAsia="Calibri" w:cs="Times New Roman"/>
          <w:color w:val="auto"/>
          <w:sz w:val="28"/>
          <w:szCs w:val="28"/>
        </w:rPr>
        <w:t>Phân biệt tật cận thị và viễn thị</w:t>
      </w:r>
      <w:r w:rsidR="001E6BD1">
        <w:rPr>
          <w:rFonts w:eastAsia="Calibri" w:cs="Times New Roman"/>
          <w:color w:val="auto"/>
          <w:sz w:val="28"/>
          <w:szCs w:val="28"/>
        </w:rPr>
        <w:t xml:space="preserve"> về khái niệm và nguyên nhân.</w:t>
      </w:r>
    </w:p>
    <w:p w14:paraId="3179F2C2" w14:textId="77777777" w:rsidR="00E87C3F" w:rsidRPr="00E87C3F" w:rsidRDefault="00E87C3F" w:rsidP="00E87C3F">
      <w:pPr>
        <w:spacing w:line="240" w:lineRule="auto"/>
        <w:rPr>
          <w:rFonts w:eastAsia="Times New Roman" w:cs="Times New Roman"/>
          <w:b/>
          <w:color w:val="auto"/>
          <w:sz w:val="28"/>
          <w:szCs w:val="28"/>
        </w:rPr>
      </w:pPr>
      <w:r w:rsidRPr="00E87C3F">
        <w:rPr>
          <w:rFonts w:eastAsia="Times New Roman" w:cs="Times New Roman"/>
          <w:b/>
          <w:color w:val="auto"/>
          <w:sz w:val="28"/>
          <w:szCs w:val="28"/>
        </w:rPr>
        <w:t xml:space="preserve">Câu 2 ( 1,5 điểm):  </w:t>
      </w:r>
    </w:p>
    <w:p w14:paraId="2E62B99F" w14:textId="77777777" w:rsidR="00E87C3F" w:rsidRPr="00E87C3F" w:rsidRDefault="00E87C3F" w:rsidP="00E87C3F">
      <w:pPr>
        <w:numPr>
          <w:ilvl w:val="0"/>
          <w:numId w:val="10"/>
        </w:numPr>
        <w:spacing w:line="240" w:lineRule="auto"/>
        <w:contextualSpacing/>
        <w:rPr>
          <w:rFonts w:eastAsia="Times New Roman" w:cs="Times New Roman"/>
          <w:color w:val="auto"/>
          <w:sz w:val="28"/>
          <w:szCs w:val="28"/>
        </w:rPr>
      </w:pPr>
      <w:r w:rsidRPr="00E87C3F">
        <w:rPr>
          <w:rFonts w:eastAsia="Times New Roman" w:cs="Times New Roman"/>
          <w:color w:val="auto"/>
          <w:sz w:val="28"/>
          <w:szCs w:val="28"/>
        </w:rPr>
        <w:t>Vì sao vào mùa đông, khi ta cởi áo len hay dạ ta thường nghe tiếng nổ lép bép, trong bóng tối còn có thể thấy các đốm sáng li ti và áo thường dính vào cơ thể khi kéo lên?</w:t>
      </w:r>
    </w:p>
    <w:p w14:paraId="1C77C4A2" w14:textId="77777777" w:rsidR="00E87C3F" w:rsidRPr="00E87C3F" w:rsidRDefault="00E87C3F" w:rsidP="00E87C3F">
      <w:pPr>
        <w:numPr>
          <w:ilvl w:val="0"/>
          <w:numId w:val="10"/>
        </w:numPr>
        <w:spacing w:line="240" w:lineRule="auto"/>
        <w:contextualSpacing/>
        <w:jc w:val="both"/>
        <w:rPr>
          <w:rFonts w:eastAsia="Calibri" w:cs="Times New Roman"/>
          <w:sz w:val="28"/>
          <w:szCs w:val="28"/>
        </w:rPr>
      </w:pPr>
      <w:r w:rsidRPr="00E87C3F">
        <w:rPr>
          <w:rFonts w:eastAsia="Calibri" w:cs="Times New Roman"/>
          <w:sz w:val="28"/>
          <w:szCs w:val="28"/>
        </w:rPr>
        <w:t>Trong khi ăn cơm, hai chị em Lan và Hưng nói chuyện và cười đùa rất to. Thấy vậy, mẹ tỏ ra không hài lòng nhắc nhở hai chị em phải tập trung vào việc nhai, nuốt thức ăn, không nên vừa ăn vừa cười đùa. Theo em tại sao mẹ hai bạn lại khuyên các con như vậy?</w:t>
      </w:r>
    </w:p>
    <w:p w14:paraId="49DD62C5" w14:textId="7E06EB62" w:rsidR="006A22C5" w:rsidRPr="006A22C5" w:rsidRDefault="006A22C5" w:rsidP="00A87060">
      <w:pPr>
        <w:numPr>
          <w:ilvl w:val="0"/>
          <w:numId w:val="10"/>
        </w:numPr>
        <w:spacing w:line="240" w:lineRule="auto"/>
        <w:contextualSpacing/>
        <w:jc w:val="both"/>
        <w:rPr>
          <w:rFonts w:eastAsia="Times New Roman" w:cs="Times New Roman"/>
          <w:b/>
          <w:color w:val="auto"/>
          <w:sz w:val="28"/>
          <w:szCs w:val="28"/>
        </w:rPr>
      </w:pPr>
      <w:r>
        <w:rPr>
          <w:rFonts w:eastAsia="Calibri" w:cs="Times New Roman"/>
          <w:sz w:val="28"/>
          <w:szCs w:val="28"/>
        </w:rPr>
        <w:t>Hãy giải thích t</w:t>
      </w:r>
      <w:r w:rsidR="00E87C3F" w:rsidRPr="006A22C5">
        <w:rPr>
          <w:rFonts w:eastAsia="Calibri" w:cs="Times New Roman"/>
          <w:sz w:val="28"/>
          <w:szCs w:val="28"/>
        </w:rPr>
        <w:t>ại sao các bác sĩ da liễu thường đưa ra lời khuyên như: không nên trang điểm thường xuyên, lạm dụng kem phấn nhiều, để lớp trang điểm trên da quá lâu</w:t>
      </w:r>
      <w:r>
        <w:rPr>
          <w:rFonts w:eastAsia="Calibri" w:cs="Times New Roman"/>
          <w:sz w:val="28"/>
          <w:szCs w:val="28"/>
        </w:rPr>
        <w:t>?</w:t>
      </w:r>
      <w:r w:rsidR="00E87C3F" w:rsidRPr="006A22C5">
        <w:rPr>
          <w:rFonts w:eastAsia="Calibri" w:cs="Times New Roman"/>
          <w:sz w:val="28"/>
          <w:szCs w:val="28"/>
        </w:rPr>
        <w:t xml:space="preserve"> </w:t>
      </w:r>
    </w:p>
    <w:p w14:paraId="7721B585" w14:textId="449CAE74" w:rsidR="00E87C3F" w:rsidRPr="006A22C5" w:rsidRDefault="00E87C3F" w:rsidP="006A22C5">
      <w:pPr>
        <w:spacing w:line="240" w:lineRule="auto"/>
        <w:contextualSpacing/>
        <w:jc w:val="both"/>
        <w:rPr>
          <w:rFonts w:eastAsia="Times New Roman" w:cs="Times New Roman"/>
          <w:b/>
          <w:color w:val="auto"/>
          <w:sz w:val="28"/>
          <w:szCs w:val="28"/>
        </w:rPr>
      </w:pPr>
      <w:r w:rsidRPr="006A22C5">
        <w:rPr>
          <w:rFonts w:eastAsia="Times New Roman" w:cs="Times New Roman"/>
          <w:b/>
          <w:color w:val="auto"/>
          <w:sz w:val="28"/>
          <w:szCs w:val="28"/>
        </w:rPr>
        <w:t xml:space="preserve">Câu 3 ( 0,5 điểm ): </w:t>
      </w:r>
      <w:r w:rsidRPr="006A22C5">
        <w:rPr>
          <w:rFonts w:eastAsia="Times New Roman" w:cs="Times New Roman"/>
          <w:color w:val="auto"/>
          <w:sz w:val="28"/>
          <w:szCs w:val="28"/>
          <w:lang w:eastAsia="ja-JP"/>
        </w:rPr>
        <w:t>Em hãy đọc thông tin sau:</w:t>
      </w:r>
    </w:p>
    <w:p w14:paraId="633DA780" w14:textId="77777777" w:rsidR="00E87C3F" w:rsidRPr="00E87C3F" w:rsidRDefault="00E87C3F" w:rsidP="00E87C3F">
      <w:pPr>
        <w:spacing w:line="240" w:lineRule="auto"/>
        <w:ind w:left="153" w:firstLine="567"/>
        <w:jc w:val="both"/>
        <w:rPr>
          <w:rFonts w:eastAsia="Times New Roman" w:cs="Times New Roman"/>
          <w:bCs/>
          <w:i/>
          <w:color w:val="auto"/>
          <w:sz w:val="28"/>
          <w:szCs w:val="28"/>
        </w:rPr>
      </w:pPr>
      <w:r w:rsidRPr="00E87C3F">
        <w:rPr>
          <w:rFonts w:eastAsia="Times New Roman" w:cs="Times New Roman"/>
          <w:bCs/>
          <w:i/>
          <w:color w:val="auto"/>
          <w:sz w:val="28"/>
          <w:szCs w:val="28"/>
        </w:rPr>
        <w:t>Để tìm cách làm mát cho ngôi nhà trong mùa nóng người ta đưa ra các giải pháp thiết kế nhà như sau: Ta nên</w:t>
      </w:r>
      <w:r w:rsidRPr="00E87C3F">
        <w:rPr>
          <w:rFonts w:eastAsia="Times New Roman" w:cs="Times New Roman"/>
          <w:b/>
          <w:bCs/>
          <w:i/>
          <w:color w:val="auto"/>
          <w:sz w:val="28"/>
          <w:szCs w:val="28"/>
        </w:rPr>
        <w:t xml:space="preserve"> c</w:t>
      </w:r>
      <w:r w:rsidRPr="00E87C3F">
        <w:rPr>
          <w:rFonts w:eastAsia="Times New Roman" w:cs="Times New Roman"/>
          <w:i/>
          <w:color w:val="auto"/>
          <w:sz w:val="28"/>
          <w:szCs w:val="28"/>
        </w:rPr>
        <w:t>hú ý đến vật liệu của mái nhà, nếu không kể đến những vật liệu truyền thống như rơm, rạ, gỗ thì ngói là vật liệu hiện đại tốt nhất để chống nóng, sau đó đến tôn, kém nhất là bê tông và fibro xi măng.</w:t>
      </w:r>
      <w:r w:rsidRPr="00E87C3F">
        <w:rPr>
          <w:rFonts w:eastAsia="Times New Roman" w:cs="Times New Roman"/>
          <w:i/>
          <w:color w:val="auto"/>
          <w:sz w:val="28"/>
          <w:szCs w:val="28"/>
          <w:shd w:val="clear" w:color="auto" w:fill="FFFFFF"/>
        </w:rPr>
        <w:t xml:space="preserve"> Tuy nhiên, thời gian gần đây tôn là loại vật liệu bình dân được sử dụng rộng rãi để chống nóng.</w:t>
      </w:r>
      <w:r w:rsidRPr="00E87C3F">
        <w:rPr>
          <w:rFonts w:eastAsia="Times New Roman" w:cs="Times New Roman"/>
          <w:i/>
          <w:color w:val="auto"/>
          <w:sz w:val="28"/>
          <w:szCs w:val="28"/>
        </w:rPr>
        <w:t xml:space="preserve"> Đối với mái dốc, biện pháp thông dụng nhất hiện nay là đóng la-phong nhựa hoặc thạch cao ở giữa là lớp không khí. Đối với mái bằng bạn có thể tạo vườn cây hoặc hồ nước trên mái là một bí quyết hay và đẹp. Cây xanh và hồ nước sẽ hấp thụ ánh nắng mặt trờ</w:t>
      </w:r>
      <w:r w:rsidRPr="00E87C3F">
        <w:rPr>
          <w:rFonts w:eastAsia="Times New Roman" w:cs="Times New Roman"/>
          <w:i/>
          <w:color w:val="auto"/>
          <w:sz w:val="28"/>
          <w:szCs w:val="28"/>
          <w:shd w:val="clear" w:color="auto" w:fill="FFFFFF"/>
        </w:rPr>
        <w:t>i, giảm sự truyền nhiệt do mặt trời nung nóng vào nhà</w:t>
      </w:r>
      <w:r w:rsidRPr="00E87C3F">
        <w:rPr>
          <w:rFonts w:eastAsia="Times New Roman" w:cs="Times New Roman"/>
          <w:i/>
          <w:color w:val="auto"/>
          <w:sz w:val="28"/>
          <w:szCs w:val="28"/>
        </w:rPr>
        <w:t xml:space="preserve">, bạn còn có cả không gian tươi mát trong mùa hè. Việc tưới cây cho khu vườn sinh động đó cũng giúp một lượng hơi nước bay lên giúp giảm nhiệt cho mái nhà. Ngoài ra bạn nên chú trọng chọn màu sơn tươi sáng cho ngôi nhà. Thiết kế </w:t>
      </w:r>
      <w:r w:rsidRPr="00E87C3F">
        <w:rPr>
          <w:rFonts w:eastAsia="Times New Roman" w:cs="Times New Roman"/>
          <w:i/>
          <w:color w:val="auto"/>
          <w:sz w:val="28"/>
          <w:szCs w:val="28"/>
          <w:shd w:val="clear" w:color="auto" w:fill="FFFFFF"/>
        </w:rPr>
        <w:t xml:space="preserve">giếng trời trong nhà cũng được coi như là  một giải pháp kiến trúc mang tính kỹ thuật, được thiết kế để lấy nguồn ánh sáng và không khí nóng sẽ theo giếng trời thoát ra ngoài, từ đó không khí </w:t>
      </w:r>
      <w:hyperlink r:id="rId8" w:tooltip="tự nhiên" w:history="1">
        <w:r w:rsidRPr="00E87C3F">
          <w:rPr>
            <w:rFonts w:eastAsia="Times New Roman" w:cs="Times New Roman"/>
            <w:i/>
            <w:color w:val="auto"/>
            <w:sz w:val="28"/>
            <w:szCs w:val="28"/>
            <w:bdr w:val="none" w:sz="0" w:space="0" w:color="auto" w:frame="1"/>
            <w:shd w:val="clear" w:color="auto" w:fill="FFFFFF"/>
          </w:rPr>
          <w:t>tự nhiên</w:t>
        </w:r>
      </w:hyperlink>
      <w:r w:rsidRPr="00E87C3F">
        <w:rPr>
          <w:rFonts w:eastAsia="Times New Roman" w:cs="Times New Roman"/>
          <w:i/>
          <w:color w:val="auto"/>
          <w:sz w:val="28"/>
          <w:szCs w:val="28"/>
          <w:shd w:val="clear" w:color="auto" w:fill="FFFFFF"/>
        </w:rPr>
        <w:t> từ bên ngoài sẽ tràn vào bên trong, và giải thoát khí độc tồn đọng từ bên trong ra bên ngoài,</w:t>
      </w:r>
    </w:p>
    <w:p w14:paraId="4F4FC0D3" w14:textId="6A80FA6C" w:rsidR="00E87C3F" w:rsidRPr="00E87C3F" w:rsidRDefault="00E87C3F" w:rsidP="00E87C3F">
      <w:pPr>
        <w:shd w:val="clear" w:color="auto" w:fill="FFFFFF"/>
        <w:spacing w:line="240" w:lineRule="auto"/>
        <w:jc w:val="both"/>
        <w:rPr>
          <w:rFonts w:eastAsia="Times New Roman" w:cs="Times New Roman"/>
          <w:color w:val="auto"/>
          <w:sz w:val="28"/>
          <w:szCs w:val="28"/>
        </w:rPr>
      </w:pPr>
      <w:r w:rsidRPr="00E87C3F">
        <w:rPr>
          <w:rFonts w:eastAsia="Times New Roman" w:cs="Times New Roman"/>
          <w:color w:val="auto"/>
          <w:sz w:val="28"/>
          <w:szCs w:val="28"/>
        </w:rPr>
        <w:t xml:space="preserve"> Từ đoạn thông tin trên em hãy đề xuất những giải pháp thiết kế ngôi nhà để tránh nóng? Em hãy cho biết mỗi giải pháp đưa ra dựa trên đặc điểm của cách thức truyền nhiệt chủ yếu nào</w:t>
      </w:r>
      <w:r w:rsidR="006A22C5">
        <w:rPr>
          <w:rFonts w:eastAsia="Times New Roman" w:cs="Times New Roman"/>
          <w:color w:val="auto"/>
          <w:sz w:val="28"/>
          <w:szCs w:val="28"/>
        </w:rPr>
        <w:t>?</w:t>
      </w:r>
    </w:p>
    <w:p w14:paraId="41A54B00" w14:textId="77777777" w:rsidR="00E87C3F" w:rsidRPr="00E87C3F" w:rsidRDefault="00E87C3F" w:rsidP="00E87C3F">
      <w:pPr>
        <w:spacing w:line="240" w:lineRule="auto"/>
        <w:contextualSpacing/>
        <w:jc w:val="both"/>
        <w:rPr>
          <w:rFonts w:eastAsia="Calibri" w:cs="Times New Roman"/>
          <w:color w:val="auto"/>
          <w:sz w:val="28"/>
          <w:szCs w:val="28"/>
        </w:rPr>
      </w:pPr>
    </w:p>
    <w:bookmarkEnd w:id="1"/>
    <w:p w14:paraId="6AD31025" w14:textId="77777777" w:rsidR="001D67D6" w:rsidRPr="00E87C3F" w:rsidRDefault="001D67D6" w:rsidP="00E87C3F">
      <w:pPr>
        <w:tabs>
          <w:tab w:val="left" w:pos="8585"/>
        </w:tabs>
        <w:spacing w:line="240" w:lineRule="auto"/>
        <w:ind w:right="48"/>
        <w:rPr>
          <w:rFonts w:eastAsia="Times New Roman" w:cs="Times New Roman"/>
          <w:bCs/>
          <w:color w:val="000000" w:themeColor="text1"/>
          <w:sz w:val="28"/>
          <w:szCs w:val="28"/>
          <w:lang w:eastAsia="fr-FR"/>
        </w:rPr>
      </w:pPr>
    </w:p>
    <w:sectPr w:rsidR="001D67D6" w:rsidRPr="00E87C3F" w:rsidSect="00E64131">
      <w:footerReference w:type="default" r:id="rId9"/>
      <w:pgSz w:w="11907" w:h="16840" w:code="9"/>
      <w:pgMar w:top="851" w:right="477" w:bottom="1134" w:left="990" w:header="709" w:footer="709" w:gutter="0"/>
      <w:pgNumType w:start="1"/>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EA016" w14:textId="77777777" w:rsidR="00E64131" w:rsidRDefault="00E64131" w:rsidP="0034695A">
      <w:pPr>
        <w:spacing w:line="240" w:lineRule="auto"/>
      </w:pPr>
      <w:r>
        <w:separator/>
      </w:r>
    </w:p>
  </w:endnote>
  <w:endnote w:type="continuationSeparator" w:id="0">
    <w:p w14:paraId="436574D9" w14:textId="77777777" w:rsidR="00E64131" w:rsidRDefault="00E64131" w:rsidP="003469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1233E" w14:textId="48C14D14" w:rsidR="009D7D51" w:rsidRDefault="00E514E9">
    <w:pPr>
      <w:pBdr>
        <w:top w:val="single" w:sz="6" w:space="1" w:color="auto"/>
      </w:pBdr>
      <w:tabs>
        <w:tab w:val="right" w:pos="10348"/>
      </w:tabs>
      <w:spacing w:line="240" w:lineRule="auto"/>
    </w:pPr>
    <w:r>
      <w:t xml:space="preserve">Mã đề </w:t>
    </w:r>
    <w:r w:rsidR="00604CCC">
      <w:rPr>
        <w:lang w:val="vi-VN"/>
      </w:rPr>
      <w:t>KHTN</w:t>
    </w:r>
    <w:r w:rsidR="00232A00">
      <w:t>8</w:t>
    </w:r>
    <w:r w:rsidR="00604CCC">
      <w:rPr>
        <w:lang w:val="vi-VN"/>
      </w:rPr>
      <w:t>03</w:t>
    </w:r>
    <w:r>
      <w:tab/>
      <w:t xml:space="preserve">Trang </w:t>
    </w:r>
    <w:r>
      <w:fldChar w:fldCharType="begin"/>
    </w:r>
    <w:r>
      <w:instrText>Page</w:instrText>
    </w:r>
    <w:r>
      <w:fldChar w:fldCharType="separate"/>
    </w:r>
    <w:r w:rsidR="004D452D">
      <w:rPr>
        <w:noProof/>
      </w:rPr>
      <w:t>1</w:t>
    </w:r>
    <w:r>
      <w:fldChar w:fldCharType="end"/>
    </w:r>
    <w:r>
      <w:t>/</w:t>
    </w:r>
    <w:r>
      <w:fldChar w:fldCharType="begin"/>
    </w:r>
    <w:r>
      <w:instrText>NUMPAGES</w:instrText>
    </w:r>
    <w:r>
      <w:fldChar w:fldCharType="separate"/>
    </w:r>
    <w:r w:rsidR="004D452D">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7A4E5" w14:textId="77777777" w:rsidR="00E64131" w:rsidRDefault="00E64131" w:rsidP="0034695A">
      <w:pPr>
        <w:spacing w:line="240" w:lineRule="auto"/>
      </w:pPr>
      <w:r>
        <w:separator/>
      </w:r>
    </w:p>
  </w:footnote>
  <w:footnote w:type="continuationSeparator" w:id="0">
    <w:p w14:paraId="131AA1A2" w14:textId="77777777" w:rsidR="00E64131" w:rsidRDefault="00E64131" w:rsidP="0034695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F7AD0"/>
    <w:multiLevelType w:val="hybridMultilevel"/>
    <w:tmpl w:val="E1727FBA"/>
    <w:lvl w:ilvl="0" w:tplc="0FE402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A76491"/>
    <w:multiLevelType w:val="hybridMultilevel"/>
    <w:tmpl w:val="17EAE738"/>
    <w:lvl w:ilvl="0" w:tplc="78D2AB9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BE6D83"/>
    <w:multiLevelType w:val="hybridMultilevel"/>
    <w:tmpl w:val="7C7282CE"/>
    <w:lvl w:ilvl="0" w:tplc="A62EA50C">
      <w:start w:val="1"/>
      <w:numFmt w:val="lowerLetter"/>
      <w:lvlText w:val="%1."/>
      <w:lvlJc w:val="left"/>
      <w:pPr>
        <w:ind w:left="720" w:hanging="360"/>
      </w:pPr>
      <w:rPr>
        <w:rFonts w:hint="default"/>
        <w:b w:val="0"/>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E01881"/>
    <w:multiLevelType w:val="hybridMultilevel"/>
    <w:tmpl w:val="085C23C8"/>
    <w:lvl w:ilvl="0" w:tplc="ED02116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3A6A91"/>
    <w:multiLevelType w:val="hybridMultilevel"/>
    <w:tmpl w:val="9EEA26D6"/>
    <w:lvl w:ilvl="0" w:tplc="1016672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4378E3"/>
    <w:multiLevelType w:val="multilevel"/>
    <w:tmpl w:val="BFEA219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17D1DEC"/>
    <w:multiLevelType w:val="hybridMultilevel"/>
    <w:tmpl w:val="276EEF3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54D53701"/>
    <w:multiLevelType w:val="hybridMultilevel"/>
    <w:tmpl w:val="652CD9BA"/>
    <w:lvl w:ilvl="0" w:tplc="12245DD0">
      <w:start w:val="1"/>
      <w:numFmt w:val="lowerLetter"/>
      <w:lvlText w:val="%1."/>
      <w:lvlJc w:val="left"/>
      <w:pPr>
        <w:ind w:left="380" w:hanging="360"/>
      </w:pPr>
      <w:rPr>
        <w:rFonts w:eastAsia="Arial Unicode MS" w:hint="default"/>
        <w:color w:val="000000"/>
      </w:rPr>
    </w:lvl>
    <w:lvl w:ilvl="1" w:tplc="04090019" w:tentative="1">
      <w:start w:val="1"/>
      <w:numFmt w:val="lowerLetter"/>
      <w:lvlText w:val="%2."/>
      <w:lvlJc w:val="left"/>
      <w:pPr>
        <w:ind w:left="1100" w:hanging="360"/>
      </w:pPr>
    </w:lvl>
    <w:lvl w:ilvl="2" w:tplc="0409001B" w:tentative="1">
      <w:start w:val="1"/>
      <w:numFmt w:val="lowerRoman"/>
      <w:lvlText w:val="%3."/>
      <w:lvlJc w:val="right"/>
      <w:pPr>
        <w:ind w:left="1820" w:hanging="180"/>
      </w:pPr>
    </w:lvl>
    <w:lvl w:ilvl="3" w:tplc="0409000F" w:tentative="1">
      <w:start w:val="1"/>
      <w:numFmt w:val="decimal"/>
      <w:lvlText w:val="%4."/>
      <w:lvlJc w:val="left"/>
      <w:pPr>
        <w:ind w:left="2540" w:hanging="360"/>
      </w:pPr>
    </w:lvl>
    <w:lvl w:ilvl="4" w:tplc="04090019" w:tentative="1">
      <w:start w:val="1"/>
      <w:numFmt w:val="lowerLetter"/>
      <w:lvlText w:val="%5."/>
      <w:lvlJc w:val="left"/>
      <w:pPr>
        <w:ind w:left="3260" w:hanging="360"/>
      </w:pPr>
    </w:lvl>
    <w:lvl w:ilvl="5" w:tplc="0409001B" w:tentative="1">
      <w:start w:val="1"/>
      <w:numFmt w:val="lowerRoman"/>
      <w:lvlText w:val="%6."/>
      <w:lvlJc w:val="right"/>
      <w:pPr>
        <w:ind w:left="3980" w:hanging="180"/>
      </w:pPr>
    </w:lvl>
    <w:lvl w:ilvl="6" w:tplc="0409000F" w:tentative="1">
      <w:start w:val="1"/>
      <w:numFmt w:val="decimal"/>
      <w:lvlText w:val="%7."/>
      <w:lvlJc w:val="left"/>
      <w:pPr>
        <w:ind w:left="4700" w:hanging="360"/>
      </w:pPr>
    </w:lvl>
    <w:lvl w:ilvl="7" w:tplc="04090019" w:tentative="1">
      <w:start w:val="1"/>
      <w:numFmt w:val="lowerLetter"/>
      <w:lvlText w:val="%8."/>
      <w:lvlJc w:val="left"/>
      <w:pPr>
        <w:ind w:left="5420" w:hanging="360"/>
      </w:pPr>
    </w:lvl>
    <w:lvl w:ilvl="8" w:tplc="0409001B" w:tentative="1">
      <w:start w:val="1"/>
      <w:numFmt w:val="lowerRoman"/>
      <w:lvlText w:val="%9."/>
      <w:lvlJc w:val="right"/>
      <w:pPr>
        <w:ind w:left="6140" w:hanging="180"/>
      </w:pPr>
    </w:lvl>
  </w:abstractNum>
  <w:abstractNum w:abstractNumId="8" w15:restartNumberingAfterBreak="0">
    <w:nsid w:val="5C347C5C"/>
    <w:multiLevelType w:val="hybridMultilevel"/>
    <w:tmpl w:val="49906D76"/>
    <w:lvl w:ilvl="0" w:tplc="3D5EBD1A">
      <w:start w:val="3"/>
      <w:numFmt w:val="bullet"/>
      <w:lvlText w:val="-"/>
      <w:lvlJc w:val="left"/>
      <w:pPr>
        <w:tabs>
          <w:tab w:val="num" w:pos="720"/>
        </w:tabs>
        <w:ind w:left="720" w:hanging="360"/>
      </w:pPr>
      <w:rPr>
        <w:rFonts w:ascii="Times New Roman" w:eastAsia="Arial Unicode MS"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4BC41DA"/>
    <w:multiLevelType w:val="hybridMultilevel"/>
    <w:tmpl w:val="BF90A59C"/>
    <w:lvl w:ilvl="0" w:tplc="3B906496">
      <w:start w:val="1"/>
      <w:numFmt w:val="lowerLetter"/>
      <w:lvlText w:val="%1."/>
      <w:lvlJc w:val="left"/>
      <w:pPr>
        <w:tabs>
          <w:tab w:val="num" w:pos="720"/>
        </w:tabs>
        <w:ind w:left="720" w:hanging="360"/>
      </w:pPr>
      <w:rPr>
        <w:rFonts w:hint="default"/>
        <w:b/>
      </w:rPr>
    </w:lvl>
    <w:lvl w:ilvl="1" w:tplc="D78C9C86">
      <w:start w:val="1"/>
      <w:numFmt w:val="decimal"/>
      <w:lvlText w:val="%2."/>
      <w:lvlJc w:val="left"/>
      <w:pPr>
        <w:tabs>
          <w:tab w:val="num" w:pos="1440"/>
        </w:tabs>
        <w:ind w:left="1440" w:hanging="360"/>
      </w:pPr>
      <w:rPr>
        <w:rFonts w:hint="default"/>
        <w:i w:val="0"/>
      </w:rPr>
    </w:lvl>
    <w:lvl w:ilvl="2" w:tplc="E3B6481E">
      <w:start w:val="1"/>
      <w:numFmt w:val="upperLetter"/>
      <w:lvlText w:val="%3."/>
      <w:lvlJc w:val="left"/>
      <w:pPr>
        <w:tabs>
          <w:tab w:val="num" w:pos="2340"/>
        </w:tabs>
        <w:ind w:left="2340" w:hanging="360"/>
      </w:pPr>
      <w:rPr>
        <w:rFonts w:ascii="Times New Roman" w:eastAsia="Arial Unicode MS" w:hAnsi="Times New Roman" w:cs="Times New Roman"/>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7502559"/>
    <w:multiLevelType w:val="hybridMultilevel"/>
    <w:tmpl w:val="598005AA"/>
    <w:lvl w:ilvl="0" w:tplc="8CC0026C">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EAC04B1"/>
    <w:multiLevelType w:val="hybridMultilevel"/>
    <w:tmpl w:val="091A6718"/>
    <w:lvl w:ilvl="0" w:tplc="A93CD7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257439F"/>
    <w:multiLevelType w:val="hybridMultilevel"/>
    <w:tmpl w:val="945E7A72"/>
    <w:lvl w:ilvl="0" w:tplc="0F86C81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41411794">
    <w:abstractNumId w:val="9"/>
  </w:num>
  <w:num w:numId="2" w16cid:durableId="126093590">
    <w:abstractNumId w:val="8"/>
  </w:num>
  <w:num w:numId="3" w16cid:durableId="322127856">
    <w:abstractNumId w:val="10"/>
  </w:num>
  <w:num w:numId="4" w16cid:durableId="193157128">
    <w:abstractNumId w:val="11"/>
  </w:num>
  <w:num w:numId="5" w16cid:durableId="2051803682">
    <w:abstractNumId w:val="6"/>
  </w:num>
  <w:num w:numId="6" w16cid:durableId="105931796">
    <w:abstractNumId w:val="0"/>
  </w:num>
  <w:num w:numId="7" w16cid:durableId="1892955877">
    <w:abstractNumId w:val="2"/>
  </w:num>
  <w:num w:numId="8" w16cid:durableId="1991250808">
    <w:abstractNumId w:val="5"/>
  </w:num>
  <w:num w:numId="9" w16cid:durableId="2045448629">
    <w:abstractNumId w:val="7"/>
  </w:num>
  <w:num w:numId="10" w16cid:durableId="2112235460">
    <w:abstractNumId w:val="1"/>
  </w:num>
  <w:num w:numId="11" w16cid:durableId="1358196149">
    <w:abstractNumId w:val="3"/>
  </w:num>
  <w:num w:numId="12" w16cid:durableId="1191994728">
    <w:abstractNumId w:val="4"/>
  </w:num>
  <w:num w:numId="13" w16cid:durableId="1103767280">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1059A"/>
    <w:rsid w:val="00007731"/>
    <w:rsid w:val="00012977"/>
    <w:rsid w:val="00014686"/>
    <w:rsid w:val="00017D1B"/>
    <w:rsid w:val="00017FC1"/>
    <w:rsid w:val="00020CFD"/>
    <w:rsid w:val="0003350C"/>
    <w:rsid w:val="0003501A"/>
    <w:rsid w:val="00040A54"/>
    <w:rsid w:val="00040B88"/>
    <w:rsid w:val="0004393C"/>
    <w:rsid w:val="00045251"/>
    <w:rsid w:val="00045D65"/>
    <w:rsid w:val="00050020"/>
    <w:rsid w:val="00051C61"/>
    <w:rsid w:val="00067900"/>
    <w:rsid w:val="000702DF"/>
    <w:rsid w:val="00070954"/>
    <w:rsid w:val="000733F4"/>
    <w:rsid w:val="00074729"/>
    <w:rsid w:val="000753EF"/>
    <w:rsid w:val="00080B13"/>
    <w:rsid w:val="00083400"/>
    <w:rsid w:val="00087C64"/>
    <w:rsid w:val="00097259"/>
    <w:rsid w:val="000A3513"/>
    <w:rsid w:val="000A5CCE"/>
    <w:rsid w:val="000A61C1"/>
    <w:rsid w:val="000A766D"/>
    <w:rsid w:val="000A7AD3"/>
    <w:rsid w:val="000B62B0"/>
    <w:rsid w:val="000B74DE"/>
    <w:rsid w:val="000C2516"/>
    <w:rsid w:val="000C721C"/>
    <w:rsid w:val="000D3DA8"/>
    <w:rsid w:val="000D52E7"/>
    <w:rsid w:val="000E28B3"/>
    <w:rsid w:val="000E6A73"/>
    <w:rsid w:val="0010070A"/>
    <w:rsid w:val="00101159"/>
    <w:rsid w:val="00115251"/>
    <w:rsid w:val="00116D90"/>
    <w:rsid w:val="00124641"/>
    <w:rsid w:val="0012757C"/>
    <w:rsid w:val="0015780E"/>
    <w:rsid w:val="00157F16"/>
    <w:rsid w:val="0016673C"/>
    <w:rsid w:val="001740E2"/>
    <w:rsid w:val="00180C72"/>
    <w:rsid w:val="0018425F"/>
    <w:rsid w:val="0018634B"/>
    <w:rsid w:val="0018699C"/>
    <w:rsid w:val="0019218E"/>
    <w:rsid w:val="00192436"/>
    <w:rsid w:val="0019531C"/>
    <w:rsid w:val="00197065"/>
    <w:rsid w:val="00197693"/>
    <w:rsid w:val="001A2B67"/>
    <w:rsid w:val="001A4829"/>
    <w:rsid w:val="001B1E1D"/>
    <w:rsid w:val="001B647A"/>
    <w:rsid w:val="001C4797"/>
    <w:rsid w:val="001C69BD"/>
    <w:rsid w:val="001C76CD"/>
    <w:rsid w:val="001D32C9"/>
    <w:rsid w:val="001D67D6"/>
    <w:rsid w:val="001E3E19"/>
    <w:rsid w:val="001E4F33"/>
    <w:rsid w:val="001E6BD1"/>
    <w:rsid w:val="001F1446"/>
    <w:rsid w:val="001F1763"/>
    <w:rsid w:val="00207DE8"/>
    <w:rsid w:val="00210672"/>
    <w:rsid w:val="00211C32"/>
    <w:rsid w:val="00220CE7"/>
    <w:rsid w:val="00231914"/>
    <w:rsid w:val="00232A00"/>
    <w:rsid w:val="002359D2"/>
    <w:rsid w:val="00244214"/>
    <w:rsid w:val="002470C6"/>
    <w:rsid w:val="00252305"/>
    <w:rsid w:val="00256FF4"/>
    <w:rsid w:val="00261600"/>
    <w:rsid w:val="00270D1C"/>
    <w:rsid w:val="0027177C"/>
    <w:rsid w:val="0028131B"/>
    <w:rsid w:val="00281779"/>
    <w:rsid w:val="00281857"/>
    <w:rsid w:val="002837BE"/>
    <w:rsid w:val="002A444F"/>
    <w:rsid w:val="002A5465"/>
    <w:rsid w:val="002A6B51"/>
    <w:rsid w:val="002B5A3C"/>
    <w:rsid w:val="002C7C7F"/>
    <w:rsid w:val="002D1426"/>
    <w:rsid w:val="002D1D66"/>
    <w:rsid w:val="002D318F"/>
    <w:rsid w:val="002D46D0"/>
    <w:rsid w:val="002D4CC7"/>
    <w:rsid w:val="002E1B74"/>
    <w:rsid w:val="002F187A"/>
    <w:rsid w:val="002F1CFA"/>
    <w:rsid w:val="00301513"/>
    <w:rsid w:val="00301F69"/>
    <w:rsid w:val="00303D0D"/>
    <w:rsid w:val="00312C26"/>
    <w:rsid w:val="00312E34"/>
    <w:rsid w:val="00313F87"/>
    <w:rsid w:val="00317F52"/>
    <w:rsid w:val="00320B6E"/>
    <w:rsid w:val="00321BDC"/>
    <w:rsid w:val="0032327C"/>
    <w:rsid w:val="003256DA"/>
    <w:rsid w:val="0032618D"/>
    <w:rsid w:val="00327024"/>
    <w:rsid w:val="00327097"/>
    <w:rsid w:val="00327FB1"/>
    <w:rsid w:val="003320B0"/>
    <w:rsid w:val="003409BC"/>
    <w:rsid w:val="00342DC6"/>
    <w:rsid w:val="00342E20"/>
    <w:rsid w:val="0034695A"/>
    <w:rsid w:val="00350020"/>
    <w:rsid w:val="00350855"/>
    <w:rsid w:val="0036175F"/>
    <w:rsid w:val="00363DAE"/>
    <w:rsid w:val="003644E8"/>
    <w:rsid w:val="003655FC"/>
    <w:rsid w:val="003753E8"/>
    <w:rsid w:val="00375932"/>
    <w:rsid w:val="00386523"/>
    <w:rsid w:val="00386EAB"/>
    <w:rsid w:val="00391EA0"/>
    <w:rsid w:val="003A1EE3"/>
    <w:rsid w:val="003B4BE3"/>
    <w:rsid w:val="003B5F36"/>
    <w:rsid w:val="003C1BA9"/>
    <w:rsid w:val="003C5A04"/>
    <w:rsid w:val="003D578E"/>
    <w:rsid w:val="003E752A"/>
    <w:rsid w:val="003E7720"/>
    <w:rsid w:val="003F127A"/>
    <w:rsid w:val="003F17B9"/>
    <w:rsid w:val="004033B4"/>
    <w:rsid w:val="0041529F"/>
    <w:rsid w:val="00422EBA"/>
    <w:rsid w:val="00432B97"/>
    <w:rsid w:val="00437E86"/>
    <w:rsid w:val="00447152"/>
    <w:rsid w:val="00447EDE"/>
    <w:rsid w:val="00452BBB"/>
    <w:rsid w:val="00466A89"/>
    <w:rsid w:val="00470241"/>
    <w:rsid w:val="00474D53"/>
    <w:rsid w:val="00481C8C"/>
    <w:rsid w:val="00483846"/>
    <w:rsid w:val="00485160"/>
    <w:rsid w:val="004866B2"/>
    <w:rsid w:val="00487A08"/>
    <w:rsid w:val="00497452"/>
    <w:rsid w:val="004B3DC3"/>
    <w:rsid w:val="004B42BE"/>
    <w:rsid w:val="004B76A1"/>
    <w:rsid w:val="004C764E"/>
    <w:rsid w:val="004D0EEE"/>
    <w:rsid w:val="004D452D"/>
    <w:rsid w:val="004E3A63"/>
    <w:rsid w:val="004E51AE"/>
    <w:rsid w:val="004E5A01"/>
    <w:rsid w:val="004E6DD4"/>
    <w:rsid w:val="004E7E8C"/>
    <w:rsid w:val="004F6559"/>
    <w:rsid w:val="004F7EE6"/>
    <w:rsid w:val="00506E8E"/>
    <w:rsid w:val="0051059A"/>
    <w:rsid w:val="00521433"/>
    <w:rsid w:val="00521624"/>
    <w:rsid w:val="00524325"/>
    <w:rsid w:val="00532600"/>
    <w:rsid w:val="00537092"/>
    <w:rsid w:val="00541362"/>
    <w:rsid w:val="005430E0"/>
    <w:rsid w:val="005435E6"/>
    <w:rsid w:val="00561FA6"/>
    <w:rsid w:val="005623F6"/>
    <w:rsid w:val="00565B2E"/>
    <w:rsid w:val="0057030B"/>
    <w:rsid w:val="00581E79"/>
    <w:rsid w:val="0058230A"/>
    <w:rsid w:val="0058436B"/>
    <w:rsid w:val="00590051"/>
    <w:rsid w:val="005904DF"/>
    <w:rsid w:val="00595A92"/>
    <w:rsid w:val="00597011"/>
    <w:rsid w:val="005A51EB"/>
    <w:rsid w:val="005A711B"/>
    <w:rsid w:val="005B11EA"/>
    <w:rsid w:val="005B71BD"/>
    <w:rsid w:val="005D0C3E"/>
    <w:rsid w:val="005D5015"/>
    <w:rsid w:val="005E2496"/>
    <w:rsid w:val="005F1091"/>
    <w:rsid w:val="00604CCC"/>
    <w:rsid w:val="0061105F"/>
    <w:rsid w:val="00613214"/>
    <w:rsid w:val="0062476D"/>
    <w:rsid w:val="00624AA0"/>
    <w:rsid w:val="006276CC"/>
    <w:rsid w:val="00630271"/>
    <w:rsid w:val="00636178"/>
    <w:rsid w:val="00636AB0"/>
    <w:rsid w:val="006429C8"/>
    <w:rsid w:val="0064724C"/>
    <w:rsid w:val="00652028"/>
    <w:rsid w:val="006529D3"/>
    <w:rsid w:val="00652B94"/>
    <w:rsid w:val="00656DA4"/>
    <w:rsid w:val="006720ED"/>
    <w:rsid w:val="006739A5"/>
    <w:rsid w:val="00683874"/>
    <w:rsid w:val="00694769"/>
    <w:rsid w:val="006A0C8D"/>
    <w:rsid w:val="006A22C5"/>
    <w:rsid w:val="006A6A94"/>
    <w:rsid w:val="006B1B43"/>
    <w:rsid w:val="006B3AEA"/>
    <w:rsid w:val="006B3D43"/>
    <w:rsid w:val="006C0787"/>
    <w:rsid w:val="006D1E30"/>
    <w:rsid w:val="006D35B0"/>
    <w:rsid w:val="006D395A"/>
    <w:rsid w:val="006D7478"/>
    <w:rsid w:val="006E3438"/>
    <w:rsid w:val="006E4B19"/>
    <w:rsid w:val="006E5E8D"/>
    <w:rsid w:val="006F01BC"/>
    <w:rsid w:val="006F2E7E"/>
    <w:rsid w:val="00701D1C"/>
    <w:rsid w:val="00707C8C"/>
    <w:rsid w:val="007159BD"/>
    <w:rsid w:val="00715D6F"/>
    <w:rsid w:val="007218E3"/>
    <w:rsid w:val="00725BD9"/>
    <w:rsid w:val="00727D29"/>
    <w:rsid w:val="007334D6"/>
    <w:rsid w:val="007429A0"/>
    <w:rsid w:val="00743499"/>
    <w:rsid w:val="00753280"/>
    <w:rsid w:val="00756273"/>
    <w:rsid w:val="007639DA"/>
    <w:rsid w:val="00765073"/>
    <w:rsid w:val="00773919"/>
    <w:rsid w:val="00774E6F"/>
    <w:rsid w:val="00777CAC"/>
    <w:rsid w:val="00787A58"/>
    <w:rsid w:val="00793467"/>
    <w:rsid w:val="0079773E"/>
    <w:rsid w:val="007A163E"/>
    <w:rsid w:val="007A4DD7"/>
    <w:rsid w:val="007B41EC"/>
    <w:rsid w:val="007C57F5"/>
    <w:rsid w:val="007D1EAE"/>
    <w:rsid w:val="007D2289"/>
    <w:rsid w:val="007F4C08"/>
    <w:rsid w:val="00802695"/>
    <w:rsid w:val="00810172"/>
    <w:rsid w:val="00814846"/>
    <w:rsid w:val="00817BF9"/>
    <w:rsid w:val="00826117"/>
    <w:rsid w:val="00826856"/>
    <w:rsid w:val="0083210F"/>
    <w:rsid w:val="0083367B"/>
    <w:rsid w:val="00836ABC"/>
    <w:rsid w:val="00840BB5"/>
    <w:rsid w:val="00853912"/>
    <w:rsid w:val="0086006B"/>
    <w:rsid w:val="00865E40"/>
    <w:rsid w:val="00870A37"/>
    <w:rsid w:val="00893072"/>
    <w:rsid w:val="00897D5C"/>
    <w:rsid w:val="008A5AEA"/>
    <w:rsid w:val="008B088C"/>
    <w:rsid w:val="008B390C"/>
    <w:rsid w:val="008B41E3"/>
    <w:rsid w:val="008C4EF7"/>
    <w:rsid w:val="008C7E6C"/>
    <w:rsid w:val="008D1C4D"/>
    <w:rsid w:val="008E0327"/>
    <w:rsid w:val="008E213F"/>
    <w:rsid w:val="008E2C51"/>
    <w:rsid w:val="008E589D"/>
    <w:rsid w:val="008F149A"/>
    <w:rsid w:val="008F4FFB"/>
    <w:rsid w:val="008F5A90"/>
    <w:rsid w:val="00900C19"/>
    <w:rsid w:val="009016F0"/>
    <w:rsid w:val="00902707"/>
    <w:rsid w:val="009103DB"/>
    <w:rsid w:val="00911391"/>
    <w:rsid w:val="00911C4C"/>
    <w:rsid w:val="00912E82"/>
    <w:rsid w:val="00913E98"/>
    <w:rsid w:val="00920C04"/>
    <w:rsid w:val="009248E5"/>
    <w:rsid w:val="00930FC3"/>
    <w:rsid w:val="00941077"/>
    <w:rsid w:val="00943A28"/>
    <w:rsid w:val="00945C0B"/>
    <w:rsid w:val="0094630D"/>
    <w:rsid w:val="00947414"/>
    <w:rsid w:val="00951FD4"/>
    <w:rsid w:val="009536E6"/>
    <w:rsid w:val="0097485E"/>
    <w:rsid w:val="00980622"/>
    <w:rsid w:val="00980949"/>
    <w:rsid w:val="009844AC"/>
    <w:rsid w:val="00984800"/>
    <w:rsid w:val="0099049E"/>
    <w:rsid w:val="009926EC"/>
    <w:rsid w:val="009968F6"/>
    <w:rsid w:val="009A6B2E"/>
    <w:rsid w:val="009A70A8"/>
    <w:rsid w:val="009B5427"/>
    <w:rsid w:val="009B759A"/>
    <w:rsid w:val="009C10B2"/>
    <w:rsid w:val="009C15DE"/>
    <w:rsid w:val="009D2CD8"/>
    <w:rsid w:val="009D3D1C"/>
    <w:rsid w:val="009D7D51"/>
    <w:rsid w:val="009E225C"/>
    <w:rsid w:val="009E4F7E"/>
    <w:rsid w:val="009E7324"/>
    <w:rsid w:val="009F0989"/>
    <w:rsid w:val="009F25D0"/>
    <w:rsid w:val="00A0209A"/>
    <w:rsid w:val="00A12BCE"/>
    <w:rsid w:val="00A14319"/>
    <w:rsid w:val="00A15662"/>
    <w:rsid w:val="00A34F01"/>
    <w:rsid w:val="00A45FE3"/>
    <w:rsid w:val="00A5539D"/>
    <w:rsid w:val="00A55E05"/>
    <w:rsid w:val="00A564A5"/>
    <w:rsid w:val="00A626F2"/>
    <w:rsid w:val="00A62EA4"/>
    <w:rsid w:val="00A63E77"/>
    <w:rsid w:val="00A645D5"/>
    <w:rsid w:val="00A70BD6"/>
    <w:rsid w:val="00A71AE9"/>
    <w:rsid w:val="00A7416F"/>
    <w:rsid w:val="00A949B5"/>
    <w:rsid w:val="00AA4266"/>
    <w:rsid w:val="00AA6066"/>
    <w:rsid w:val="00AB3F67"/>
    <w:rsid w:val="00AB7E6F"/>
    <w:rsid w:val="00AB7E7C"/>
    <w:rsid w:val="00AD42FA"/>
    <w:rsid w:val="00AE10B3"/>
    <w:rsid w:val="00AE310D"/>
    <w:rsid w:val="00B07E77"/>
    <w:rsid w:val="00B133CB"/>
    <w:rsid w:val="00B14DD3"/>
    <w:rsid w:val="00B169B5"/>
    <w:rsid w:val="00B17366"/>
    <w:rsid w:val="00B311AA"/>
    <w:rsid w:val="00B350AD"/>
    <w:rsid w:val="00B44FC2"/>
    <w:rsid w:val="00B5490D"/>
    <w:rsid w:val="00B625FD"/>
    <w:rsid w:val="00B64EBA"/>
    <w:rsid w:val="00B67C6F"/>
    <w:rsid w:val="00B70F33"/>
    <w:rsid w:val="00B71684"/>
    <w:rsid w:val="00B764A5"/>
    <w:rsid w:val="00B83B70"/>
    <w:rsid w:val="00B879C9"/>
    <w:rsid w:val="00B93081"/>
    <w:rsid w:val="00B94900"/>
    <w:rsid w:val="00B96D0E"/>
    <w:rsid w:val="00B97AED"/>
    <w:rsid w:val="00BA00FF"/>
    <w:rsid w:val="00BB5D13"/>
    <w:rsid w:val="00BC1B41"/>
    <w:rsid w:val="00BC40C5"/>
    <w:rsid w:val="00BC48E8"/>
    <w:rsid w:val="00BC7021"/>
    <w:rsid w:val="00BC774B"/>
    <w:rsid w:val="00BD4C45"/>
    <w:rsid w:val="00BD5400"/>
    <w:rsid w:val="00BD5C22"/>
    <w:rsid w:val="00BD6C96"/>
    <w:rsid w:val="00BE67F7"/>
    <w:rsid w:val="00BE734A"/>
    <w:rsid w:val="00BF4A28"/>
    <w:rsid w:val="00BF6699"/>
    <w:rsid w:val="00BF6D00"/>
    <w:rsid w:val="00C03509"/>
    <w:rsid w:val="00C03618"/>
    <w:rsid w:val="00C04A91"/>
    <w:rsid w:val="00C1046B"/>
    <w:rsid w:val="00C12B46"/>
    <w:rsid w:val="00C20212"/>
    <w:rsid w:val="00C21EE5"/>
    <w:rsid w:val="00C221C7"/>
    <w:rsid w:val="00C23032"/>
    <w:rsid w:val="00C24492"/>
    <w:rsid w:val="00C25040"/>
    <w:rsid w:val="00C251E7"/>
    <w:rsid w:val="00C32842"/>
    <w:rsid w:val="00C34FAE"/>
    <w:rsid w:val="00C35804"/>
    <w:rsid w:val="00C35FD7"/>
    <w:rsid w:val="00C368EB"/>
    <w:rsid w:val="00C42074"/>
    <w:rsid w:val="00C4207B"/>
    <w:rsid w:val="00C421B7"/>
    <w:rsid w:val="00C44234"/>
    <w:rsid w:val="00C51F26"/>
    <w:rsid w:val="00C52DE5"/>
    <w:rsid w:val="00C544A8"/>
    <w:rsid w:val="00C60E0C"/>
    <w:rsid w:val="00C62A84"/>
    <w:rsid w:val="00C66546"/>
    <w:rsid w:val="00C67F99"/>
    <w:rsid w:val="00C737FD"/>
    <w:rsid w:val="00C857BD"/>
    <w:rsid w:val="00C85A48"/>
    <w:rsid w:val="00C85A63"/>
    <w:rsid w:val="00C91019"/>
    <w:rsid w:val="00C91154"/>
    <w:rsid w:val="00C923E3"/>
    <w:rsid w:val="00CA07F8"/>
    <w:rsid w:val="00CA2609"/>
    <w:rsid w:val="00CA4854"/>
    <w:rsid w:val="00CA65A7"/>
    <w:rsid w:val="00CA685B"/>
    <w:rsid w:val="00CB10F3"/>
    <w:rsid w:val="00CD0241"/>
    <w:rsid w:val="00CE000D"/>
    <w:rsid w:val="00CE0B72"/>
    <w:rsid w:val="00CE50C5"/>
    <w:rsid w:val="00CE594F"/>
    <w:rsid w:val="00CF0573"/>
    <w:rsid w:val="00CF277A"/>
    <w:rsid w:val="00CF4232"/>
    <w:rsid w:val="00CF6878"/>
    <w:rsid w:val="00CF7232"/>
    <w:rsid w:val="00CF725B"/>
    <w:rsid w:val="00D01EFF"/>
    <w:rsid w:val="00D04FA3"/>
    <w:rsid w:val="00D10DAB"/>
    <w:rsid w:val="00D12F19"/>
    <w:rsid w:val="00D138F9"/>
    <w:rsid w:val="00D27443"/>
    <w:rsid w:val="00D30C5C"/>
    <w:rsid w:val="00D32A68"/>
    <w:rsid w:val="00D32DE1"/>
    <w:rsid w:val="00D33994"/>
    <w:rsid w:val="00D37694"/>
    <w:rsid w:val="00D4422C"/>
    <w:rsid w:val="00D5208D"/>
    <w:rsid w:val="00D5270A"/>
    <w:rsid w:val="00D53A9C"/>
    <w:rsid w:val="00D55432"/>
    <w:rsid w:val="00D56E6D"/>
    <w:rsid w:val="00D71FEB"/>
    <w:rsid w:val="00D72817"/>
    <w:rsid w:val="00D744C7"/>
    <w:rsid w:val="00D85E12"/>
    <w:rsid w:val="00D928B6"/>
    <w:rsid w:val="00D9562F"/>
    <w:rsid w:val="00DA26A8"/>
    <w:rsid w:val="00DA56AE"/>
    <w:rsid w:val="00DB58B9"/>
    <w:rsid w:val="00DB7E91"/>
    <w:rsid w:val="00DC5BCC"/>
    <w:rsid w:val="00DC62B3"/>
    <w:rsid w:val="00DC781E"/>
    <w:rsid w:val="00DD34BA"/>
    <w:rsid w:val="00DD4320"/>
    <w:rsid w:val="00DE1EAD"/>
    <w:rsid w:val="00DE20B9"/>
    <w:rsid w:val="00DE644E"/>
    <w:rsid w:val="00DF1CB6"/>
    <w:rsid w:val="00DF6FE2"/>
    <w:rsid w:val="00E03784"/>
    <w:rsid w:val="00E04AC8"/>
    <w:rsid w:val="00E05852"/>
    <w:rsid w:val="00E06766"/>
    <w:rsid w:val="00E14C28"/>
    <w:rsid w:val="00E2038A"/>
    <w:rsid w:val="00E21DBF"/>
    <w:rsid w:val="00E2582D"/>
    <w:rsid w:val="00E26017"/>
    <w:rsid w:val="00E27403"/>
    <w:rsid w:val="00E34854"/>
    <w:rsid w:val="00E41401"/>
    <w:rsid w:val="00E459D8"/>
    <w:rsid w:val="00E46F42"/>
    <w:rsid w:val="00E51468"/>
    <w:rsid w:val="00E514D2"/>
    <w:rsid w:val="00E514E9"/>
    <w:rsid w:val="00E527CD"/>
    <w:rsid w:val="00E53618"/>
    <w:rsid w:val="00E56214"/>
    <w:rsid w:val="00E64131"/>
    <w:rsid w:val="00E64B0B"/>
    <w:rsid w:val="00E743FD"/>
    <w:rsid w:val="00E8291B"/>
    <w:rsid w:val="00E83ABB"/>
    <w:rsid w:val="00E87C3F"/>
    <w:rsid w:val="00E91451"/>
    <w:rsid w:val="00E91557"/>
    <w:rsid w:val="00E931FC"/>
    <w:rsid w:val="00EA1A37"/>
    <w:rsid w:val="00EB3752"/>
    <w:rsid w:val="00EB7866"/>
    <w:rsid w:val="00EC0EA0"/>
    <w:rsid w:val="00EC1C21"/>
    <w:rsid w:val="00ED18DB"/>
    <w:rsid w:val="00EE054B"/>
    <w:rsid w:val="00EF04DB"/>
    <w:rsid w:val="00EF04DF"/>
    <w:rsid w:val="00EF65E9"/>
    <w:rsid w:val="00F01004"/>
    <w:rsid w:val="00F14EE7"/>
    <w:rsid w:val="00F218AD"/>
    <w:rsid w:val="00F22F37"/>
    <w:rsid w:val="00F24444"/>
    <w:rsid w:val="00F2526A"/>
    <w:rsid w:val="00F318EE"/>
    <w:rsid w:val="00F326DA"/>
    <w:rsid w:val="00F4256F"/>
    <w:rsid w:val="00F4362B"/>
    <w:rsid w:val="00F43668"/>
    <w:rsid w:val="00F57299"/>
    <w:rsid w:val="00F64B22"/>
    <w:rsid w:val="00F7027C"/>
    <w:rsid w:val="00F76705"/>
    <w:rsid w:val="00F77901"/>
    <w:rsid w:val="00F82164"/>
    <w:rsid w:val="00F84E3A"/>
    <w:rsid w:val="00F91713"/>
    <w:rsid w:val="00F97D4D"/>
    <w:rsid w:val="00FA1E96"/>
    <w:rsid w:val="00FA39B0"/>
    <w:rsid w:val="00FA3B09"/>
    <w:rsid w:val="00FA4CE9"/>
    <w:rsid w:val="00FA4EBC"/>
    <w:rsid w:val="00FA7145"/>
    <w:rsid w:val="00FB10EB"/>
    <w:rsid w:val="00FB5ADD"/>
    <w:rsid w:val="00FC0EC8"/>
    <w:rsid w:val="00FC27FC"/>
    <w:rsid w:val="00FC4F44"/>
    <w:rsid w:val="00FC5E61"/>
    <w:rsid w:val="00FD2953"/>
    <w:rsid w:val="00FD3B58"/>
    <w:rsid w:val="00FD4D10"/>
    <w:rsid w:val="00FD4EB0"/>
    <w:rsid w:val="00FD6972"/>
    <w:rsid w:val="00FD7F40"/>
    <w:rsid w:val="00FF3E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6F9393"/>
  <w15:docId w15:val="{195E02E3-C1AE-4090-8811-EE3B5E0F6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3499"/>
    <w:pPr>
      <w:spacing w:after="0" w:line="259" w:lineRule="auto"/>
    </w:pPr>
    <w:rPr>
      <w:color w:val="000000"/>
      <w:sz w:val="24"/>
    </w:rPr>
  </w:style>
  <w:style w:type="paragraph" w:styleId="Heading1">
    <w:name w:val="heading 1"/>
    <w:basedOn w:val="Normal"/>
    <w:next w:val="Normal"/>
    <w:link w:val="Heading1Char"/>
    <w:uiPriority w:val="9"/>
    <w:qFormat/>
    <w:rsid w:val="0051059A"/>
    <w:pPr>
      <w:spacing w:line="312" w:lineRule="auto"/>
      <w:jc w:val="center"/>
      <w:outlineLvl w:val="0"/>
    </w:pPr>
    <w:rPr>
      <w:rFonts w:cs="Times New Roman"/>
      <w:b/>
      <w:bCs/>
      <w:color w:val="000000" w:themeColor="text1"/>
      <w:sz w:val="26"/>
      <w:szCs w:val="26"/>
    </w:rPr>
  </w:style>
  <w:style w:type="paragraph" w:styleId="Heading2">
    <w:name w:val="heading 2"/>
    <w:basedOn w:val="Normal"/>
    <w:next w:val="Normal"/>
    <w:link w:val="Heading2Char"/>
    <w:uiPriority w:val="9"/>
    <w:unhideWhenUsed/>
    <w:qFormat/>
    <w:rsid w:val="0051059A"/>
    <w:pPr>
      <w:spacing w:line="312" w:lineRule="auto"/>
      <w:jc w:val="both"/>
      <w:outlineLvl w:val="1"/>
    </w:pPr>
    <w:rPr>
      <w:rFonts w:cs="Times New Roman"/>
      <w:b/>
      <w:color w:val="000000" w:themeColor="text1"/>
      <w:sz w:val="26"/>
      <w:szCs w:val="26"/>
    </w:rPr>
  </w:style>
  <w:style w:type="paragraph" w:styleId="Heading5">
    <w:name w:val="heading 5"/>
    <w:basedOn w:val="Normal"/>
    <w:next w:val="Normal"/>
    <w:link w:val="Heading5Char"/>
    <w:uiPriority w:val="9"/>
    <w:semiHidden/>
    <w:unhideWhenUsed/>
    <w:qFormat/>
    <w:rsid w:val="00074729"/>
    <w:pPr>
      <w:keepNext/>
      <w:keepLines/>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059A"/>
    <w:rPr>
      <w:rFonts w:cs="Times New Roman"/>
      <w:b/>
      <w:bCs/>
      <w:color w:val="000000" w:themeColor="text1"/>
      <w:sz w:val="26"/>
      <w:szCs w:val="26"/>
    </w:rPr>
  </w:style>
  <w:style w:type="character" w:customStyle="1" w:styleId="Heading2Char">
    <w:name w:val="Heading 2 Char"/>
    <w:basedOn w:val="DefaultParagraphFont"/>
    <w:link w:val="Heading2"/>
    <w:uiPriority w:val="9"/>
    <w:rsid w:val="0051059A"/>
    <w:rPr>
      <w:rFonts w:cs="Times New Roman"/>
      <w:b/>
      <w:color w:val="000000" w:themeColor="text1"/>
      <w:sz w:val="26"/>
      <w:szCs w:val="26"/>
    </w:rPr>
  </w:style>
  <w:style w:type="paragraph" w:styleId="ListParagraph">
    <w:name w:val="List Paragraph"/>
    <w:basedOn w:val="Normal"/>
    <w:link w:val="ListParagraphChar"/>
    <w:uiPriority w:val="34"/>
    <w:qFormat/>
    <w:rsid w:val="0051059A"/>
    <w:pPr>
      <w:ind w:left="720"/>
      <w:contextualSpacing/>
    </w:pPr>
  </w:style>
  <w:style w:type="character" w:customStyle="1" w:styleId="ListParagraphChar">
    <w:name w:val="List Paragraph Char"/>
    <w:basedOn w:val="DefaultParagraphFont"/>
    <w:link w:val="ListParagraph"/>
    <w:uiPriority w:val="34"/>
    <w:locked/>
    <w:rsid w:val="0051059A"/>
  </w:style>
  <w:style w:type="character" w:customStyle="1" w:styleId="hps">
    <w:name w:val="hps"/>
    <w:basedOn w:val="DefaultParagraphFont"/>
    <w:rsid w:val="0051059A"/>
  </w:style>
  <w:style w:type="paragraph" w:styleId="HTMLPreformatted">
    <w:name w:val="HTML Preformatted"/>
    <w:basedOn w:val="Normal"/>
    <w:link w:val="HTMLPreformattedChar"/>
    <w:uiPriority w:val="99"/>
    <w:unhideWhenUsed/>
    <w:rsid w:val="00510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51059A"/>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
    <w:basedOn w:val="Normal"/>
    <w:link w:val="FootnoteTextChar"/>
    <w:uiPriority w:val="99"/>
    <w:unhideWhenUsed/>
    <w:rsid w:val="0051059A"/>
    <w:pPr>
      <w:spacing w:line="240" w:lineRule="auto"/>
    </w:pPr>
    <w:rPr>
      <w:rFonts w:ascii="Cambria" w:eastAsia="MS Mincho" w:hAnsi="Cambria" w:cs="Times New Roman"/>
      <w:szCs w:val="24"/>
    </w:rPr>
  </w:style>
  <w:style w:type="character" w:customStyle="1" w:styleId="FootnoteTextChar">
    <w:name w:val="Footnote Text Char"/>
    <w:aliases w:val="Char Char Char,Footnote Text Char Char Char Char Char Char,Footnote Text Char Char Char Char Char Char Ch Char,Car Car Car Car Char,Car Car Car Char,Car Char,Car Car Char,single space Char,fn Char,fn Char Char Char Char,ft Char"/>
    <w:basedOn w:val="DefaultParagraphFont"/>
    <w:link w:val="FootnoteText"/>
    <w:uiPriority w:val="99"/>
    <w:rsid w:val="0051059A"/>
    <w:rPr>
      <w:rFonts w:ascii="Cambria" w:eastAsia="MS Mincho" w:hAnsi="Cambria" w:cs="Times New Roman"/>
      <w:sz w:val="24"/>
      <w:szCs w:val="24"/>
    </w:rPr>
  </w:style>
  <w:style w:type="character" w:styleId="FootnoteReference">
    <w:name w:val="footnote reference"/>
    <w:aliases w:val="Ref,de nota al pie"/>
    <w:uiPriority w:val="99"/>
    <w:unhideWhenUsed/>
    <w:rsid w:val="0051059A"/>
    <w:rPr>
      <w:vertAlign w:val="superscript"/>
    </w:rPr>
  </w:style>
  <w:style w:type="character" w:customStyle="1" w:styleId="fontstyle01">
    <w:name w:val="fontstyle01"/>
    <w:basedOn w:val="DefaultParagraphFont"/>
    <w:rsid w:val="0051059A"/>
    <w:rPr>
      <w:rFonts w:ascii="TimesNewRoman" w:hAnsi="TimesNewRoman" w:hint="default"/>
      <w:b w:val="0"/>
      <w:bCs w:val="0"/>
      <w:i w:val="0"/>
      <w:iCs w:val="0"/>
      <w:color w:val="000000"/>
      <w:sz w:val="24"/>
      <w:szCs w:val="24"/>
    </w:rPr>
  </w:style>
  <w:style w:type="character" w:customStyle="1" w:styleId="tr">
    <w:name w:val="tr"/>
    <w:basedOn w:val="DefaultParagraphFont"/>
    <w:rsid w:val="0051059A"/>
  </w:style>
  <w:style w:type="table" w:styleId="TableGrid">
    <w:name w:val="Table Grid"/>
    <w:basedOn w:val="TableNormal"/>
    <w:uiPriority w:val="39"/>
    <w:qFormat/>
    <w:rsid w:val="0051059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1059A"/>
    <w:pPr>
      <w:tabs>
        <w:tab w:val="center" w:pos="4680"/>
        <w:tab w:val="right" w:pos="9360"/>
      </w:tabs>
      <w:spacing w:line="240" w:lineRule="auto"/>
    </w:pPr>
    <w:rPr>
      <w:rFonts w:ascii="Calibri" w:eastAsia="Times New Roman" w:hAnsi="Calibri" w:cs="Times New Roman"/>
      <w:sz w:val="22"/>
      <w:szCs w:val="20"/>
      <w:lang w:bidi="hi-IN"/>
    </w:rPr>
  </w:style>
  <w:style w:type="character" w:customStyle="1" w:styleId="HeaderChar">
    <w:name w:val="Header Char"/>
    <w:basedOn w:val="DefaultParagraphFont"/>
    <w:link w:val="Header"/>
    <w:uiPriority w:val="99"/>
    <w:rsid w:val="0051059A"/>
    <w:rPr>
      <w:rFonts w:ascii="Calibri" w:eastAsia="Times New Roman" w:hAnsi="Calibri" w:cs="Times New Roman"/>
      <w:sz w:val="22"/>
      <w:szCs w:val="20"/>
      <w:lang w:bidi="hi-IN"/>
    </w:rPr>
  </w:style>
  <w:style w:type="paragraph" w:styleId="Footer">
    <w:name w:val="footer"/>
    <w:basedOn w:val="Normal"/>
    <w:link w:val="FooterChar"/>
    <w:uiPriority w:val="99"/>
    <w:unhideWhenUsed/>
    <w:rsid w:val="0051059A"/>
    <w:pPr>
      <w:tabs>
        <w:tab w:val="center" w:pos="4680"/>
        <w:tab w:val="right" w:pos="9360"/>
      </w:tabs>
      <w:spacing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51059A"/>
    <w:rPr>
      <w:rFonts w:ascii="Calibri" w:eastAsia="Times New Roman" w:hAnsi="Calibri" w:cs="Times New Roman"/>
      <w:sz w:val="22"/>
      <w:szCs w:val="20"/>
      <w:lang w:bidi="hi-IN"/>
    </w:rPr>
  </w:style>
  <w:style w:type="paragraph" w:styleId="NormalWeb">
    <w:name w:val="Normal (Web)"/>
    <w:aliases w:val="Normal (Web) Char"/>
    <w:basedOn w:val="Normal"/>
    <w:uiPriority w:val="99"/>
    <w:unhideWhenUsed/>
    <w:rsid w:val="0051059A"/>
    <w:pPr>
      <w:spacing w:before="100" w:beforeAutospacing="1" w:after="100" w:afterAutospacing="1" w:line="240" w:lineRule="auto"/>
    </w:pPr>
    <w:rPr>
      <w:rFonts w:eastAsia="Times New Roman" w:cs="Times New Roman"/>
      <w:bCs/>
      <w:szCs w:val="24"/>
      <w:lang w:val="fr-FR" w:eastAsia="fr-FR"/>
    </w:rPr>
  </w:style>
  <w:style w:type="character" w:styleId="Strong">
    <w:name w:val="Strong"/>
    <w:basedOn w:val="DefaultParagraphFont"/>
    <w:uiPriority w:val="22"/>
    <w:qFormat/>
    <w:rsid w:val="0051059A"/>
    <w:rPr>
      <w:b/>
      <w:bCs/>
    </w:rPr>
  </w:style>
  <w:style w:type="paragraph" w:styleId="NoSpacing">
    <w:name w:val="No Spacing"/>
    <w:uiPriority w:val="1"/>
    <w:qFormat/>
    <w:rsid w:val="0051059A"/>
    <w:pPr>
      <w:spacing w:after="0" w:line="240" w:lineRule="auto"/>
    </w:pPr>
    <w:rPr>
      <w:rFonts w:asciiTheme="minorHAnsi" w:hAnsiTheme="minorHAnsi"/>
      <w:sz w:val="24"/>
      <w:szCs w:val="24"/>
    </w:rPr>
  </w:style>
  <w:style w:type="character" w:customStyle="1" w:styleId="Other">
    <w:name w:val="Other_"/>
    <w:basedOn w:val="DefaultParagraphFont"/>
    <w:link w:val="Other0"/>
    <w:rsid w:val="0051059A"/>
    <w:rPr>
      <w:rFonts w:eastAsia="Times New Roman" w:cs="Times New Roman"/>
      <w:szCs w:val="28"/>
      <w:shd w:val="clear" w:color="auto" w:fill="FFFFFF"/>
    </w:rPr>
  </w:style>
  <w:style w:type="paragraph" w:customStyle="1" w:styleId="Other0">
    <w:name w:val="Other"/>
    <w:basedOn w:val="Normal"/>
    <w:link w:val="Other"/>
    <w:rsid w:val="0051059A"/>
    <w:pPr>
      <w:widowControl w:val="0"/>
      <w:shd w:val="clear" w:color="auto" w:fill="FFFFFF"/>
      <w:spacing w:after="40" w:line="276" w:lineRule="auto"/>
    </w:pPr>
    <w:rPr>
      <w:rFonts w:eastAsia="Times New Roman" w:cs="Times New Roman"/>
      <w:szCs w:val="28"/>
    </w:rPr>
  </w:style>
  <w:style w:type="character" w:styleId="Hyperlink">
    <w:name w:val="Hyperlink"/>
    <w:basedOn w:val="DefaultParagraphFont"/>
    <w:uiPriority w:val="99"/>
    <w:unhideWhenUsed/>
    <w:rsid w:val="0051059A"/>
    <w:rPr>
      <w:color w:val="0000FF" w:themeColor="hyperlink"/>
      <w:u w:val="single"/>
    </w:rPr>
  </w:style>
  <w:style w:type="paragraph" w:styleId="TOC1">
    <w:name w:val="toc 1"/>
    <w:basedOn w:val="Normal"/>
    <w:next w:val="Normal"/>
    <w:autoRedefine/>
    <w:uiPriority w:val="39"/>
    <w:unhideWhenUsed/>
    <w:rsid w:val="0051059A"/>
    <w:pPr>
      <w:spacing w:after="100"/>
    </w:pPr>
    <w:rPr>
      <w:sz w:val="26"/>
    </w:rPr>
  </w:style>
  <w:style w:type="paragraph" w:styleId="TOC2">
    <w:name w:val="toc 2"/>
    <w:basedOn w:val="Normal"/>
    <w:next w:val="Normal"/>
    <w:autoRedefine/>
    <w:uiPriority w:val="39"/>
    <w:unhideWhenUsed/>
    <w:rsid w:val="0051059A"/>
    <w:pPr>
      <w:spacing w:after="100"/>
      <w:ind w:left="280"/>
    </w:pPr>
    <w:rPr>
      <w:sz w:val="26"/>
    </w:rPr>
  </w:style>
  <w:style w:type="paragraph" w:styleId="TOCHeading">
    <w:name w:val="TOC Heading"/>
    <w:basedOn w:val="Heading1"/>
    <w:next w:val="Normal"/>
    <w:uiPriority w:val="39"/>
    <w:unhideWhenUsed/>
    <w:qFormat/>
    <w:rsid w:val="0051059A"/>
    <w:pPr>
      <w:keepNext/>
      <w:keepLines/>
      <w:spacing w:before="240" w:line="259" w:lineRule="auto"/>
      <w:jc w:val="left"/>
      <w:outlineLvl w:val="9"/>
    </w:pPr>
    <w:rPr>
      <w:rFonts w:asciiTheme="majorHAnsi" w:eastAsiaTheme="majorEastAsia" w:hAnsiTheme="majorHAnsi" w:cstheme="majorBidi"/>
      <w:b w:val="0"/>
      <w:bCs w:val="0"/>
      <w:color w:val="365F91" w:themeColor="accent1" w:themeShade="BF"/>
      <w:sz w:val="32"/>
      <w:szCs w:val="32"/>
    </w:rPr>
  </w:style>
  <w:style w:type="paragraph" w:styleId="BalloonText">
    <w:name w:val="Balloon Text"/>
    <w:basedOn w:val="Normal"/>
    <w:link w:val="BalloonTextChar"/>
    <w:uiPriority w:val="99"/>
    <w:semiHidden/>
    <w:unhideWhenUsed/>
    <w:rsid w:val="0051059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059A"/>
    <w:rPr>
      <w:rFonts w:ascii="Segoe UI" w:hAnsi="Segoe UI" w:cs="Segoe UI"/>
      <w:sz w:val="18"/>
      <w:szCs w:val="18"/>
    </w:rPr>
  </w:style>
  <w:style w:type="character" w:customStyle="1" w:styleId="Bodytext">
    <w:name w:val="Body text_"/>
    <w:basedOn w:val="DefaultParagraphFont"/>
    <w:link w:val="BodyText1"/>
    <w:rsid w:val="003256DA"/>
    <w:rPr>
      <w:rFonts w:ascii="Arial" w:eastAsia="Arial" w:hAnsi="Arial" w:cs="Arial"/>
      <w:color w:val="2E2D2D"/>
      <w:sz w:val="20"/>
      <w:szCs w:val="20"/>
      <w:shd w:val="clear" w:color="auto" w:fill="FFFFFF"/>
    </w:rPr>
  </w:style>
  <w:style w:type="paragraph" w:customStyle="1" w:styleId="BodyText1">
    <w:name w:val="Body Text1"/>
    <w:basedOn w:val="Normal"/>
    <w:link w:val="Bodytext"/>
    <w:qFormat/>
    <w:rsid w:val="003256DA"/>
    <w:pPr>
      <w:widowControl w:val="0"/>
      <w:shd w:val="clear" w:color="auto" w:fill="FFFFFF"/>
      <w:spacing w:after="60" w:line="377" w:lineRule="auto"/>
      <w:ind w:firstLine="20"/>
    </w:pPr>
    <w:rPr>
      <w:rFonts w:ascii="Arial" w:eastAsia="Arial" w:hAnsi="Arial" w:cs="Arial"/>
      <w:color w:val="2E2D2D"/>
      <w:sz w:val="20"/>
      <w:szCs w:val="20"/>
    </w:rPr>
  </w:style>
  <w:style w:type="paragraph" w:styleId="Revision">
    <w:name w:val="Revision"/>
    <w:hidden/>
    <w:uiPriority w:val="99"/>
    <w:semiHidden/>
    <w:rsid w:val="003F17B9"/>
    <w:pPr>
      <w:spacing w:after="0" w:line="240" w:lineRule="auto"/>
    </w:pPr>
  </w:style>
  <w:style w:type="paragraph" w:styleId="BodyText0">
    <w:name w:val="Body Text"/>
    <w:basedOn w:val="Normal"/>
    <w:link w:val="BodyTextChar"/>
    <w:uiPriority w:val="99"/>
    <w:unhideWhenUsed/>
    <w:rsid w:val="00BC774B"/>
    <w:pPr>
      <w:spacing w:after="120"/>
    </w:pPr>
  </w:style>
  <w:style w:type="character" w:customStyle="1" w:styleId="BodyTextChar">
    <w:name w:val="Body Text Char"/>
    <w:basedOn w:val="DefaultParagraphFont"/>
    <w:link w:val="BodyText0"/>
    <w:uiPriority w:val="99"/>
    <w:rsid w:val="00BC774B"/>
  </w:style>
  <w:style w:type="character" w:customStyle="1" w:styleId="Heading5Char">
    <w:name w:val="Heading 5 Char"/>
    <w:basedOn w:val="DefaultParagraphFont"/>
    <w:link w:val="Heading5"/>
    <w:uiPriority w:val="9"/>
    <w:semiHidden/>
    <w:rsid w:val="00074729"/>
    <w:rPr>
      <w:rFonts w:asciiTheme="majorHAnsi" w:eastAsiaTheme="majorEastAsia" w:hAnsiTheme="majorHAnsi" w:cstheme="majorBidi"/>
      <w:color w:val="243F60" w:themeColor="accent1" w:themeShade="7F"/>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character" w:customStyle="1" w:styleId="TDTNChar">
    <w:name w:val="TDTN_Char"/>
    <w:rsid w:val="00320B6E"/>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0207">
      <w:bodyDiv w:val="1"/>
      <w:marLeft w:val="0"/>
      <w:marRight w:val="0"/>
      <w:marTop w:val="0"/>
      <w:marBottom w:val="0"/>
      <w:divBdr>
        <w:top w:val="none" w:sz="0" w:space="0" w:color="auto"/>
        <w:left w:val="none" w:sz="0" w:space="0" w:color="auto"/>
        <w:bottom w:val="none" w:sz="0" w:space="0" w:color="auto"/>
        <w:right w:val="none" w:sz="0" w:space="0" w:color="auto"/>
      </w:divBdr>
    </w:div>
    <w:div w:id="398479110">
      <w:bodyDiv w:val="1"/>
      <w:marLeft w:val="0"/>
      <w:marRight w:val="0"/>
      <w:marTop w:val="0"/>
      <w:marBottom w:val="0"/>
      <w:divBdr>
        <w:top w:val="none" w:sz="0" w:space="0" w:color="auto"/>
        <w:left w:val="none" w:sz="0" w:space="0" w:color="auto"/>
        <w:bottom w:val="none" w:sz="0" w:space="0" w:color="auto"/>
        <w:right w:val="none" w:sz="0" w:space="0" w:color="auto"/>
      </w:divBdr>
    </w:div>
    <w:div w:id="492374833">
      <w:bodyDiv w:val="1"/>
      <w:marLeft w:val="0"/>
      <w:marRight w:val="0"/>
      <w:marTop w:val="0"/>
      <w:marBottom w:val="0"/>
      <w:divBdr>
        <w:top w:val="none" w:sz="0" w:space="0" w:color="auto"/>
        <w:left w:val="none" w:sz="0" w:space="0" w:color="auto"/>
        <w:bottom w:val="none" w:sz="0" w:space="0" w:color="auto"/>
        <w:right w:val="none" w:sz="0" w:space="0" w:color="auto"/>
      </w:divBdr>
    </w:div>
    <w:div w:id="495222363">
      <w:bodyDiv w:val="1"/>
      <w:marLeft w:val="0"/>
      <w:marRight w:val="0"/>
      <w:marTop w:val="0"/>
      <w:marBottom w:val="0"/>
      <w:divBdr>
        <w:top w:val="none" w:sz="0" w:space="0" w:color="auto"/>
        <w:left w:val="none" w:sz="0" w:space="0" w:color="auto"/>
        <w:bottom w:val="none" w:sz="0" w:space="0" w:color="auto"/>
        <w:right w:val="none" w:sz="0" w:space="0" w:color="auto"/>
      </w:divBdr>
    </w:div>
    <w:div w:id="1106542109">
      <w:bodyDiv w:val="1"/>
      <w:marLeft w:val="0"/>
      <w:marRight w:val="0"/>
      <w:marTop w:val="0"/>
      <w:marBottom w:val="0"/>
      <w:divBdr>
        <w:top w:val="none" w:sz="0" w:space="0" w:color="auto"/>
        <w:left w:val="none" w:sz="0" w:space="0" w:color="auto"/>
        <w:bottom w:val="none" w:sz="0" w:space="0" w:color="auto"/>
        <w:right w:val="none" w:sz="0" w:space="0" w:color="auto"/>
      </w:divBdr>
    </w:div>
    <w:div w:id="1232933861">
      <w:bodyDiv w:val="1"/>
      <w:marLeft w:val="0"/>
      <w:marRight w:val="0"/>
      <w:marTop w:val="0"/>
      <w:marBottom w:val="0"/>
      <w:divBdr>
        <w:top w:val="none" w:sz="0" w:space="0" w:color="auto"/>
        <w:left w:val="none" w:sz="0" w:space="0" w:color="auto"/>
        <w:bottom w:val="none" w:sz="0" w:space="0" w:color="auto"/>
        <w:right w:val="none" w:sz="0" w:space="0" w:color="auto"/>
      </w:divBdr>
    </w:div>
    <w:div w:id="1791196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hietkexaydungnha.com/tag/tu-nhie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F46E5C-45BB-4976-9C16-5F283F152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1287</TotalTime>
  <Pages>3</Pages>
  <Words>1839</Words>
  <Characters>6164</Characters>
  <Application>Microsoft Office Word</Application>
  <DocSecurity>0</DocSecurity>
  <Lines>198</Lines>
  <Paragraphs>210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7793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youngmix.vn</dc:creator>
  <cp:keywords>youngmix,cham thi trac nghiem,quizmaker</cp:keywords>
  <cp:lastModifiedBy>ADMIN</cp:lastModifiedBy>
  <cp:revision>181</cp:revision>
  <cp:lastPrinted>2024-04-19T00:25:00Z</cp:lastPrinted>
  <dcterms:created xsi:type="dcterms:W3CDTF">2022-08-25T15:30:00Z</dcterms:created>
  <dcterms:modified xsi:type="dcterms:W3CDTF">2024-04-19T23:03:00Z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d6e1be005f4b111a92b98d37419e868e1fee0efc4bbe85c74fed492d86bce660</vt:lpwstr>
  </property>
</Properties>
</file>